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35C648E3"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4A770B">
        <w:rPr>
          <w:rFonts w:ascii="45 Helvetica Light" w:hAnsi="45 Helvetica Light"/>
          <w:b/>
          <w:color w:val="000000" w:themeColor="text1"/>
        </w:rPr>
        <w:t>Mai</w:t>
      </w:r>
      <w:r w:rsidR="00163440" w:rsidRPr="00C26B2E">
        <w:rPr>
          <w:rFonts w:ascii="45 Helvetica Light" w:hAnsi="45 Helvetica Light"/>
          <w:b/>
          <w:color w:val="000000" w:themeColor="text1"/>
        </w:rPr>
        <w:t xml:space="preserve"> 20</w:t>
      </w:r>
      <w:r w:rsidR="00572A6B">
        <w:rPr>
          <w:rFonts w:ascii="45 Helvetica Light" w:hAnsi="45 Helvetica Light"/>
          <w:b/>
          <w:color w:val="000000" w:themeColor="text1"/>
        </w:rPr>
        <w:t>2</w:t>
      </w:r>
      <w:r w:rsidR="00877098">
        <w:rPr>
          <w:rFonts w:ascii="45 Helvetica Light" w:hAnsi="45 Helvetica Light"/>
          <w:b/>
          <w:color w:val="000000" w:themeColor="text1"/>
        </w:rPr>
        <w:t>1</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Default="00E530CF" w:rsidP="00980C66">
            <w:pPr>
              <w:jc w:val="both"/>
              <w:rPr>
                <w:rFonts w:ascii="HelveticaNeue LightCond" w:hAnsi="HelveticaNeue LightCond"/>
                <w:b/>
                <w:color w:val="000000" w:themeColor="text1"/>
              </w:rPr>
            </w:pPr>
          </w:p>
          <w:p w14:paraId="483B9DBD" w14:textId="77777777" w:rsidR="00893C45" w:rsidRPr="00C26B2E" w:rsidRDefault="00893C45"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09E3C8CA" w14:textId="0FCA9382" w:rsidR="00572A6B" w:rsidRPr="005A3AF2" w:rsidRDefault="005A3AF2" w:rsidP="00E11EDC">
            <w:pPr>
              <w:rPr>
                <w:rFonts w:ascii="HelveticaNeueLT Std Med Cn" w:hAnsi="HelveticaNeueLT Std Med Cn"/>
                <w:color w:val="000000" w:themeColor="text1"/>
                <w:sz w:val="24"/>
                <w:szCs w:val="24"/>
              </w:rPr>
            </w:pPr>
            <w:r w:rsidRPr="005A3AF2">
              <w:rPr>
                <w:rFonts w:ascii="HelveticaNeueLT Std Med Cn" w:hAnsi="HelveticaNeueLT Std Med Cn"/>
                <w:color w:val="000000" w:themeColor="text1"/>
                <w:sz w:val="24"/>
                <w:szCs w:val="24"/>
              </w:rPr>
              <w:t xml:space="preserve">Einfamilienhaus in </w:t>
            </w:r>
            <w:proofErr w:type="spellStart"/>
            <w:r w:rsidRPr="005A3AF2">
              <w:rPr>
                <w:rFonts w:ascii="HelveticaNeueLT Std Med Cn" w:hAnsi="HelveticaNeueLT Std Med Cn"/>
                <w:color w:val="000000" w:themeColor="text1"/>
                <w:sz w:val="24"/>
                <w:szCs w:val="24"/>
              </w:rPr>
              <w:t>Velburg</w:t>
            </w:r>
            <w:proofErr w:type="spellEnd"/>
          </w:p>
          <w:p w14:paraId="69898AFC" w14:textId="77777777" w:rsidR="005A3AF2" w:rsidRPr="005A3AF2" w:rsidRDefault="005A3AF2" w:rsidP="00E11EDC">
            <w:pPr>
              <w:rPr>
                <w:rFonts w:ascii="HelveticaNeueLT Std Med Cn" w:hAnsi="HelveticaNeueLT Std Med Cn"/>
                <w:color w:val="000000" w:themeColor="text1"/>
                <w:sz w:val="24"/>
                <w:szCs w:val="24"/>
              </w:rPr>
            </w:pPr>
          </w:p>
          <w:p w14:paraId="12D6E724" w14:textId="29241596" w:rsidR="00E26A46" w:rsidRPr="00C26B2E" w:rsidRDefault="008D79F6" w:rsidP="00133AB5">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5A3AF2" w:rsidRPr="005A3AF2">
              <w:rPr>
                <w:rFonts w:ascii="HelveticaNeue LightCond" w:hAnsi="HelveticaNeue LightCond"/>
                <w:b/>
                <w:color w:val="000000" w:themeColor="text1"/>
                <w:sz w:val="32"/>
                <w:szCs w:val="32"/>
              </w:rPr>
              <w:t>„Das ganze Haus atmet“</w:t>
            </w:r>
          </w:p>
          <w:p w14:paraId="596E19A8" w14:textId="77777777" w:rsidR="00E26A46" w:rsidRDefault="00E26A46" w:rsidP="00E26A46">
            <w:pPr>
              <w:jc w:val="both"/>
              <w:rPr>
                <w:rFonts w:ascii="HelveticaNeue LightCond" w:hAnsi="HelveticaNeue LightCond"/>
                <w:color w:val="000000" w:themeColor="text1"/>
              </w:rPr>
            </w:pPr>
          </w:p>
          <w:p w14:paraId="28A38801" w14:textId="77777777" w:rsidR="00877098" w:rsidRPr="00C26B2E" w:rsidRDefault="00877098" w:rsidP="00E26A46">
            <w:pPr>
              <w:jc w:val="both"/>
              <w:rPr>
                <w:rFonts w:ascii="HelveticaNeue LightCond" w:hAnsi="HelveticaNeue LightCond"/>
                <w:color w:val="000000" w:themeColor="text1"/>
              </w:rPr>
            </w:pPr>
          </w:p>
          <w:p w14:paraId="5DD90DF5" w14:textId="541C532E" w:rsidR="000504B4" w:rsidRPr="005A3AF2" w:rsidRDefault="005A3AF2" w:rsidP="000504B4">
            <w:pPr>
              <w:rPr>
                <w:rFonts w:ascii="HelveticaNeueLT Std Med Cn" w:hAnsi="HelveticaNeueLT Std Med Cn"/>
                <w:color w:val="000000" w:themeColor="text1"/>
                <w:sz w:val="24"/>
                <w:szCs w:val="24"/>
              </w:rPr>
            </w:pPr>
            <w:r w:rsidRPr="005A3AF2">
              <w:rPr>
                <w:rFonts w:ascii="HelveticaNeueLT Std Med Cn" w:hAnsi="HelveticaNeueLT Std Med Cn"/>
                <w:color w:val="000000" w:themeColor="text1"/>
                <w:sz w:val="24"/>
                <w:szCs w:val="24"/>
              </w:rPr>
              <w:t xml:space="preserve">Eine atmungsaktive, monolithische und rein mineralische Gebäudehülle ist der beste Garant für ein besonders wohngesundes und baubiologisch unbedenkliches Wohnhaus. Deswegen wählte die </w:t>
            </w:r>
            <w:proofErr w:type="spellStart"/>
            <w:r w:rsidRPr="005A3AF2">
              <w:rPr>
                <w:rFonts w:ascii="HelveticaNeueLT Std Med Cn" w:hAnsi="HelveticaNeueLT Std Med Cn"/>
                <w:color w:val="000000" w:themeColor="text1"/>
                <w:sz w:val="24"/>
                <w:szCs w:val="24"/>
              </w:rPr>
              <w:t>Segerer</w:t>
            </w:r>
            <w:proofErr w:type="spellEnd"/>
            <w:r w:rsidRPr="005A3AF2">
              <w:rPr>
                <w:rFonts w:ascii="HelveticaNeueLT Std Med Cn" w:hAnsi="HelveticaNeueLT Std Med Cn"/>
                <w:color w:val="000000" w:themeColor="text1"/>
                <w:sz w:val="24"/>
                <w:szCs w:val="24"/>
              </w:rPr>
              <w:t xml:space="preserve"> Bau GmbH &amp; Co. KG für den Bau eines Einfamilienhauses im oberpfälzischen </w:t>
            </w:r>
            <w:proofErr w:type="spellStart"/>
            <w:r w:rsidRPr="005A3AF2">
              <w:rPr>
                <w:rFonts w:ascii="HelveticaNeueLT Std Med Cn" w:hAnsi="HelveticaNeueLT Std Med Cn"/>
                <w:color w:val="000000" w:themeColor="text1"/>
                <w:sz w:val="24"/>
                <w:szCs w:val="24"/>
              </w:rPr>
              <w:t>Velburg</w:t>
            </w:r>
            <w:proofErr w:type="spellEnd"/>
            <w:r w:rsidRPr="005A3AF2">
              <w:rPr>
                <w:rFonts w:ascii="HelveticaNeueLT Std Med Cn" w:hAnsi="HelveticaNeueLT Std Med Cn"/>
                <w:color w:val="000000" w:themeColor="text1"/>
                <w:sz w:val="24"/>
                <w:szCs w:val="24"/>
              </w:rPr>
              <w:t xml:space="preserve"> den MEIER M10 Wärmedämmblock aus </w:t>
            </w:r>
            <w:proofErr w:type="spellStart"/>
            <w:r w:rsidRPr="005A3AF2">
              <w:rPr>
                <w:rFonts w:ascii="HelveticaNeueLT Std Med Cn" w:hAnsi="HelveticaNeueLT Std Med Cn"/>
                <w:color w:val="000000" w:themeColor="text1"/>
                <w:sz w:val="24"/>
                <w:szCs w:val="24"/>
              </w:rPr>
              <w:t>Liapor</w:t>
            </w:r>
            <w:proofErr w:type="spellEnd"/>
            <w:r w:rsidRPr="005A3AF2">
              <w:rPr>
                <w:rFonts w:ascii="HelveticaNeueLT Std Med Cn" w:hAnsi="HelveticaNeueLT Std Med Cn"/>
                <w:color w:val="000000" w:themeColor="text1"/>
                <w:sz w:val="24"/>
                <w:szCs w:val="24"/>
              </w:rPr>
              <w:t>-Leichtbeton.</w:t>
            </w:r>
          </w:p>
          <w:p w14:paraId="6A362B8F" w14:textId="789A7972" w:rsidR="00572A6B" w:rsidRPr="00572A6B" w:rsidRDefault="00572A6B" w:rsidP="00572A6B">
            <w:pPr>
              <w:jc w:val="both"/>
              <w:rPr>
                <w:rFonts w:ascii="HelveticaNeue LightCond" w:hAnsi="HelveticaNeue LightCond"/>
                <w:b/>
                <w:bCs/>
                <w:color w:val="000000" w:themeColor="text1"/>
              </w:rPr>
            </w:pPr>
          </w:p>
          <w:p w14:paraId="35E983D7" w14:textId="77777777" w:rsidR="00877098" w:rsidRDefault="00877098" w:rsidP="00877098">
            <w:pPr>
              <w:rPr>
                <w:rFonts w:ascii="HelveticaNeue LightCond" w:hAnsi="HelveticaNeue LightCond"/>
                <w:color w:val="000000" w:themeColor="text1"/>
              </w:rPr>
            </w:pPr>
          </w:p>
          <w:p w14:paraId="3411767B" w14:textId="77777777" w:rsidR="005A3AF2" w:rsidRDefault="005A3AF2" w:rsidP="005A3AF2">
            <w:pPr>
              <w:pStyle w:val="Fliesstext"/>
              <w:rPr>
                <w:rFonts w:ascii="HelveticaNeueLT Std Cn" w:hAnsi="HelveticaNeueLT Std Cn" w:cs="HelveticaNeueLT Std Cn"/>
                <w:w w:val="112"/>
              </w:rPr>
            </w:pPr>
            <w:r>
              <w:rPr>
                <w:rFonts w:ascii="HelveticaNeueLT Std Cn" w:hAnsi="HelveticaNeueLT Std Cn" w:cs="HelveticaNeueLT Std Cn"/>
                <w:w w:val="112"/>
              </w:rPr>
              <w:t xml:space="preserve">Vielerorts häufen sich die Probleme und Beschwerden mit hermetisch abgedichteten Neubauten. Sie sind nicht nur hinsichtlich ihrer Vielzahl an künstlichen, meist erdölbasierten Dämmstoffen bedenklich. Vielmehr verzeichnen deren Bewohner auch verstärkt Schwierigkeiten mit übermäßiger Schimmelbildung und beklagen ein unkomfortables Wohnraumklima. Vor diesem Hintergrund war für die </w:t>
            </w:r>
            <w:proofErr w:type="spellStart"/>
            <w:r>
              <w:rPr>
                <w:rFonts w:ascii="HelveticaNeueLT Std Cn" w:hAnsi="HelveticaNeueLT Std Cn" w:cs="HelveticaNeueLT Std Cn"/>
                <w:w w:val="112"/>
              </w:rPr>
              <w:t>Segerer</w:t>
            </w:r>
            <w:proofErr w:type="spellEnd"/>
            <w:r>
              <w:rPr>
                <w:rFonts w:ascii="HelveticaNeueLT Std Cn" w:hAnsi="HelveticaNeueLT Std Cn" w:cs="HelveticaNeueLT Std Cn"/>
                <w:w w:val="112"/>
              </w:rPr>
              <w:t xml:space="preserve"> Bau GmbH &amp; Co. KG im oberpfälzischen </w:t>
            </w:r>
            <w:proofErr w:type="spellStart"/>
            <w:r>
              <w:rPr>
                <w:rFonts w:ascii="HelveticaNeueLT Std Cn" w:hAnsi="HelveticaNeueLT Std Cn" w:cs="HelveticaNeueLT Std Cn"/>
                <w:w w:val="112"/>
              </w:rPr>
              <w:t>Velburg</w:t>
            </w:r>
            <w:proofErr w:type="spellEnd"/>
            <w:r>
              <w:rPr>
                <w:rFonts w:ascii="HelveticaNeueLT Std Cn" w:hAnsi="HelveticaNeueLT Std Cn" w:cs="HelveticaNeueLT Std Cn"/>
                <w:w w:val="112"/>
              </w:rPr>
              <w:t xml:space="preserve"> auch von Anfang an klar, mit welchem Baustoff die Gebäudehülle eines neuen Einfamilienhauses errichtet werden sollte: „Wir bauen seit Jahrzehnten mit </w:t>
            </w:r>
            <w:proofErr w:type="spellStart"/>
            <w:r>
              <w:rPr>
                <w:rFonts w:ascii="HelveticaNeueLT Std Cn" w:hAnsi="HelveticaNeueLT Std Cn" w:cs="HelveticaNeueLT Std Cn"/>
                <w:w w:val="112"/>
              </w:rPr>
              <w:t>Liapor</w:t>
            </w:r>
            <w:proofErr w:type="spellEnd"/>
            <w:r>
              <w:rPr>
                <w:rFonts w:ascii="HelveticaNeueLT Std Cn" w:hAnsi="HelveticaNeueLT Std Cn" w:cs="HelveticaNeueLT Std Cn"/>
                <w:w w:val="112"/>
              </w:rPr>
              <w:t xml:space="preserve">-Mauersteinen und haben uns auch hier ganz bewusst für den MEIER M10 Wärmedämmblock aus </w:t>
            </w:r>
            <w:proofErr w:type="spellStart"/>
            <w:r>
              <w:rPr>
                <w:rFonts w:ascii="HelveticaNeueLT Std Cn" w:hAnsi="HelveticaNeueLT Std Cn" w:cs="HelveticaNeueLT Std Cn"/>
                <w:w w:val="112"/>
              </w:rPr>
              <w:t>Liapor</w:t>
            </w:r>
            <w:proofErr w:type="spellEnd"/>
            <w:r>
              <w:rPr>
                <w:rFonts w:ascii="HelveticaNeueLT Std Cn" w:hAnsi="HelveticaNeueLT Std Cn" w:cs="HelveticaNeueLT Std Cn"/>
                <w:w w:val="112"/>
              </w:rPr>
              <w:t xml:space="preserve">-Leichtbeton entschieden“, betont Herbert </w:t>
            </w:r>
            <w:proofErr w:type="spellStart"/>
            <w:r>
              <w:rPr>
                <w:rFonts w:ascii="HelveticaNeueLT Std Cn" w:hAnsi="HelveticaNeueLT Std Cn" w:cs="HelveticaNeueLT Std Cn"/>
                <w:w w:val="112"/>
              </w:rPr>
              <w:t>Segerer</w:t>
            </w:r>
            <w:proofErr w:type="spellEnd"/>
            <w:r>
              <w:rPr>
                <w:rFonts w:ascii="HelveticaNeueLT Std Cn" w:hAnsi="HelveticaNeueLT Std Cn" w:cs="HelveticaNeueLT Std Cn"/>
                <w:w w:val="112"/>
              </w:rPr>
              <w:t xml:space="preserve">, Bauleiter des seit über 70 Jahren erfolgreich tätigen Familienunternehmens. „Der Hauptgrund war, dass sich mit dem </w:t>
            </w:r>
            <w:proofErr w:type="spellStart"/>
            <w:r>
              <w:rPr>
                <w:rFonts w:ascii="HelveticaNeueLT Std Cn" w:hAnsi="HelveticaNeueLT Std Cn" w:cs="HelveticaNeueLT Std Cn"/>
                <w:w w:val="112"/>
              </w:rPr>
              <w:t>Liapor</w:t>
            </w:r>
            <w:proofErr w:type="spellEnd"/>
            <w:r>
              <w:rPr>
                <w:rFonts w:ascii="HelveticaNeueLT Std Cn" w:hAnsi="HelveticaNeueLT Std Cn" w:cs="HelveticaNeueLT Std Cn"/>
                <w:w w:val="112"/>
              </w:rPr>
              <w:t xml:space="preserve">-Mauerstein eine monolithische, rein mineralische Außenwand errichten lässt. Diese benötigt kein zusätzliches WDVS-System, dessen Einsatz meiner Erfahrung nach baubiologisch und schimmeltechnisch problematisch ist, gerade hinsichtlich der vielen verschiedenen Komponenten und der Schnittstellenproblematiken“, erläutert der </w:t>
            </w:r>
            <w:proofErr w:type="spellStart"/>
            <w:r>
              <w:rPr>
                <w:rFonts w:ascii="HelveticaNeueLT Std Cn" w:hAnsi="HelveticaNeueLT Std Cn" w:cs="HelveticaNeueLT Std Cn"/>
                <w:w w:val="112"/>
              </w:rPr>
              <w:t>Bauprofi</w:t>
            </w:r>
            <w:proofErr w:type="spellEnd"/>
            <w:r>
              <w:rPr>
                <w:rFonts w:ascii="HelveticaNeueLT Std Cn" w:hAnsi="HelveticaNeueLT Std Cn" w:cs="HelveticaNeueLT Std Cn"/>
                <w:w w:val="112"/>
              </w:rPr>
              <w:t>. „Mit den ­</w:t>
            </w:r>
            <w:proofErr w:type="spellStart"/>
            <w:r>
              <w:rPr>
                <w:rFonts w:ascii="HelveticaNeueLT Std Cn" w:hAnsi="HelveticaNeueLT Std Cn" w:cs="HelveticaNeueLT Std Cn"/>
                <w:w w:val="112"/>
              </w:rPr>
              <w:t>Liapor</w:t>
            </w:r>
            <w:proofErr w:type="spellEnd"/>
            <w:r>
              <w:rPr>
                <w:rFonts w:ascii="HelveticaNeueLT Std Cn" w:hAnsi="HelveticaNeueLT Std Cn" w:cs="HelveticaNeueLT Std Cn"/>
                <w:w w:val="112"/>
              </w:rPr>
              <w:t xml:space="preserve">-Mauersteinen und den entsprechenden Putzen und Farben bleibt das Mauerwerk dagegen offen und </w:t>
            </w:r>
            <w:r>
              <w:rPr>
                <w:rFonts w:ascii="HelveticaNeueLT Std Cn" w:hAnsi="HelveticaNeueLT Std Cn" w:cs="HelveticaNeueLT Std Cn"/>
                <w:w w:val="112"/>
              </w:rPr>
              <w:lastRenderedPageBreak/>
              <w:t>atmungsaktiv. Das ganze Haus atmet, und diese Tatsache wirkt sich ganz hervorragend auf das Raumklima und den Wohnkomfort aus.“</w:t>
            </w:r>
          </w:p>
          <w:p w14:paraId="1CFB1A29" w14:textId="7BF420BC" w:rsidR="005A3AF2" w:rsidRDefault="005A3AF2" w:rsidP="005A3AF2">
            <w:pPr>
              <w:pStyle w:val="Fliesstext"/>
              <w:rPr>
                <w:rFonts w:ascii="HelveticaNeueLT Std Cn" w:hAnsi="HelveticaNeueLT Std Cn" w:cs="HelveticaNeueLT Std Cn"/>
                <w:w w:val="112"/>
              </w:rPr>
            </w:pPr>
          </w:p>
          <w:p w14:paraId="0FDEDCA9" w14:textId="2784A21F" w:rsidR="005A3AF2" w:rsidRPr="005A3AF2" w:rsidRDefault="005A3AF2" w:rsidP="005A3AF2">
            <w:pPr>
              <w:pStyle w:val="Z"/>
              <w:suppressAutoHyphens/>
              <w:rPr>
                <w:rFonts w:ascii="HelveticaNeueLT Std Cn" w:hAnsi="HelveticaNeueLT Std Cn" w:cs="HelveticaNeueLT Std Cn"/>
              </w:rPr>
            </w:pPr>
            <w:r w:rsidRPr="005A3AF2">
              <w:rPr>
                <w:rFonts w:ascii="HelveticaNeueLT Std Cn" w:hAnsi="HelveticaNeueLT Std Cn" w:cs="HelveticaNeueLT Std Cn"/>
              </w:rPr>
              <w:t>Luftporendurchsetzte Diffusionsoffenheit</w:t>
            </w:r>
          </w:p>
          <w:p w14:paraId="682769B0" w14:textId="77777777" w:rsidR="005A3AF2" w:rsidRDefault="005A3AF2" w:rsidP="005A3AF2">
            <w:pPr>
              <w:pStyle w:val="Fliesstext"/>
              <w:rPr>
                <w:rFonts w:ascii="HelveticaNeueLT Std Cn" w:hAnsi="HelveticaNeueLT Std Cn" w:cs="HelveticaNeueLT Std Cn"/>
                <w:w w:val="112"/>
              </w:rPr>
            </w:pPr>
            <w:r>
              <w:rPr>
                <w:rFonts w:ascii="HelveticaNeueLT Std Cn" w:hAnsi="HelveticaNeueLT Std Cn" w:cs="HelveticaNeueLT Std Cn"/>
                <w:w w:val="112"/>
              </w:rPr>
              <w:t xml:space="preserve">Die besondere Atmungsaktivität des </w:t>
            </w:r>
            <w:proofErr w:type="spellStart"/>
            <w:r>
              <w:rPr>
                <w:rFonts w:ascii="HelveticaNeueLT Std Cn" w:hAnsi="HelveticaNeueLT Std Cn" w:cs="HelveticaNeueLT Std Cn"/>
                <w:w w:val="112"/>
              </w:rPr>
              <w:t>Liapor</w:t>
            </w:r>
            <w:proofErr w:type="spellEnd"/>
            <w:r>
              <w:rPr>
                <w:rFonts w:ascii="HelveticaNeueLT Std Cn" w:hAnsi="HelveticaNeueLT Std Cn" w:cs="HelveticaNeueLT Std Cn"/>
                <w:w w:val="112"/>
              </w:rPr>
              <w:t xml:space="preserve">-Mauersteins resultiert aus den darin enthaltenen </w:t>
            </w:r>
            <w:proofErr w:type="spellStart"/>
            <w:r>
              <w:rPr>
                <w:rFonts w:ascii="HelveticaNeueLT Std Cn" w:hAnsi="HelveticaNeueLT Std Cn" w:cs="HelveticaNeueLT Std Cn"/>
                <w:w w:val="112"/>
              </w:rPr>
              <w:t>Liapor</w:t>
            </w:r>
            <w:proofErr w:type="spellEnd"/>
            <w:r>
              <w:rPr>
                <w:rFonts w:ascii="HelveticaNeueLT Std Cn" w:hAnsi="HelveticaNeueLT Std Cn" w:cs="HelveticaNeueLT Std Cn"/>
                <w:w w:val="112"/>
              </w:rPr>
              <w:t xml:space="preserve">-Blähtonkugeln. Gebrannt aus naturreinem, rund 180 Millionen Jahre altem Lias-Ton, weisen sie eine harte Außenschale und ein luftporendurchsetztes Inneres auf. Sie sind diffusionsoffen und können Wasserdampf aufnehmen und bei Bedarf wieder abgeben. Dies sorgt für ein stets ausgeglichenes, angenehmes Wohnraumklima. Die leichten und dennoch robusten Blähton-Kugeln wirken außerdem wärmespeichernd und schalldämmend. Selbstverständlich erfüllen sie dabei auch wärmedämmtechnisch alle energetischen Ansprüche. So weist der </w:t>
            </w:r>
            <w:proofErr w:type="spellStart"/>
            <w:r>
              <w:rPr>
                <w:rFonts w:ascii="HelveticaNeueLT Std Cn" w:hAnsi="HelveticaNeueLT Std Cn" w:cs="HelveticaNeueLT Std Cn"/>
                <w:w w:val="112"/>
              </w:rPr>
              <w:t>Liapor</w:t>
            </w:r>
            <w:proofErr w:type="spellEnd"/>
            <w:r>
              <w:rPr>
                <w:rFonts w:ascii="HelveticaNeueLT Std Cn" w:hAnsi="HelveticaNeueLT Std Cn" w:cs="HelveticaNeueLT Std Cn"/>
                <w:w w:val="112"/>
              </w:rPr>
              <w:t xml:space="preserve"> Mauerstein MEIER M10 als kompakter Wärmedämmstein in der hier verwendeten Wandstärke von 42,5 cm einen hervorragenden U-Wert von 0,22 W/m2K auf. In Kombination mit einer passenden Gebäudegeometrie lässt sich damit durchaus der förderfähige KfW 55-Standard erreichen. Dies spielte hier für den Bauherrn jedoch von vornherein keine Rolle.</w:t>
            </w:r>
          </w:p>
          <w:p w14:paraId="4B0E7A20" w14:textId="264C573B" w:rsidR="005A3AF2" w:rsidRDefault="005A3AF2" w:rsidP="005A3AF2">
            <w:pPr>
              <w:pStyle w:val="Fliesstext"/>
              <w:rPr>
                <w:rFonts w:ascii="HelveticaNeueLT Std Cn" w:hAnsi="HelveticaNeueLT Std Cn" w:cs="HelveticaNeueLT Std Cn"/>
                <w:w w:val="112"/>
              </w:rPr>
            </w:pPr>
          </w:p>
          <w:p w14:paraId="1141740B" w14:textId="77777777" w:rsidR="005A3AF2" w:rsidRPr="005A3AF2" w:rsidRDefault="005A3AF2" w:rsidP="005A3AF2">
            <w:pPr>
              <w:pStyle w:val="Z"/>
              <w:suppressAutoHyphens/>
              <w:rPr>
                <w:rFonts w:ascii="HelveticaNeueLT Std Cn" w:hAnsi="HelveticaNeueLT Std Cn" w:cs="HelveticaNeueLT Std Cn"/>
              </w:rPr>
            </w:pPr>
            <w:r w:rsidRPr="005A3AF2">
              <w:rPr>
                <w:rFonts w:ascii="HelveticaNeueLT Std Cn" w:hAnsi="HelveticaNeueLT Std Cn" w:cs="HelveticaNeueLT Std Cn"/>
              </w:rPr>
              <w:t>Bewährte Praxistauglichkeit</w:t>
            </w:r>
          </w:p>
          <w:p w14:paraId="056FFAC4" w14:textId="77777777" w:rsidR="005A3AF2" w:rsidRDefault="005A3AF2" w:rsidP="005A3AF2">
            <w:pPr>
              <w:pStyle w:val="Fliesstext"/>
              <w:rPr>
                <w:rFonts w:ascii="HelveticaNeueLT Std Cn" w:hAnsi="HelveticaNeueLT Std Cn" w:cs="HelveticaNeueLT Std Cn"/>
                <w:w w:val="112"/>
              </w:rPr>
            </w:pPr>
            <w:r>
              <w:rPr>
                <w:rFonts w:ascii="HelveticaNeueLT Std Cn" w:hAnsi="HelveticaNeueLT Std Cn" w:cs="HelveticaNeueLT Std Cn"/>
                <w:w w:val="112"/>
              </w:rPr>
              <w:t xml:space="preserve">Entscheidend für die Wahl des </w:t>
            </w:r>
            <w:proofErr w:type="spellStart"/>
            <w:r>
              <w:rPr>
                <w:rFonts w:ascii="HelveticaNeueLT Std Cn" w:hAnsi="HelveticaNeueLT Std Cn" w:cs="HelveticaNeueLT Std Cn"/>
                <w:w w:val="112"/>
              </w:rPr>
              <w:t>Liapor</w:t>
            </w:r>
            <w:proofErr w:type="spellEnd"/>
            <w:r>
              <w:rPr>
                <w:rFonts w:ascii="HelveticaNeueLT Std Cn" w:hAnsi="HelveticaNeueLT Std Cn" w:cs="HelveticaNeueLT Std Cn"/>
                <w:w w:val="112"/>
              </w:rPr>
              <w:t>-Mauersteins war aber auch dessen bewährte Praxistauglichkeit: „Der ­</w:t>
            </w:r>
            <w:proofErr w:type="spellStart"/>
            <w:r>
              <w:rPr>
                <w:rFonts w:ascii="HelveticaNeueLT Std Cn" w:hAnsi="HelveticaNeueLT Std Cn" w:cs="HelveticaNeueLT Std Cn"/>
                <w:w w:val="112"/>
              </w:rPr>
              <w:t>Liapor</w:t>
            </w:r>
            <w:proofErr w:type="spellEnd"/>
            <w:r>
              <w:rPr>
                <w:rFonts w:ascii="HelveticaNeueLT Std Cn" w:hAnsi="HelveticaNeueLT Std Cn" w:cs="HelveticaNeueLT Std Cn"/>
                <w:w w:val="112"/>
              </w:rPr>
              <w:t xml:space="preserve">-Mauerstein ist sehr gut </w:t>
            </w:r>
            <w:proofErr w:type="spellStart"/>
            <w:r>
              <w:rPr>
                <w:rFonts w:ascii="HelveticaNeueLT Std Cn" w:hAnsi="HelveticaNeueLT Std Cn" w:cs="HelveticaNeueLT Std Cn"/>
                <w:w w:val="112"/>
              </w:rPr>
              <w:t>verarbeitbar</w:t>
            </w:r>
            <w:proofErr w:type="spellEnd"/>
            <w:r>
              <w:rPr>
                <w:rFonts w:ascii="HelveticaNeueLT Std Cn" w:hAnsi="HelveticaNeueLT Std Cn" w:cs="HelveticaNeueLT Std Cn"/>
                <w:w w:val="112"/>
              </w:rPr>
              <w:t xml:space="preserve">, und seine stabile, massive Außenschale lässt sich für spätere Einbauten problemlos mit Nägeln und Dübeln versehen“, erklärt Herbert </w:t>
            </w:r>
            <w:proofErr w:type="spellStart"/>
            <w:r>
              <w:rPr>
                <w:rFonts w:ascii="HelveticaNeueLT Std Cn" w:hAnsi="HelveticaNeueLT Std Cn" w:cs="HelveticaNeueLT Std Cn"/>
                <w:w w:val="112"/>
              </w:rPr>
              <w:t>Segerer</w:t>
            </w:r>
            <w:proofErr w:type="spellEnd"/>
            <w:r>
              <w:rPr>
                <w:rFonts w:ascii="HelveticaNeueLT Std Cn" w:hAnsi="HelveticaNeueLT Std Cn" w:cs="HelveticaNeueLT Std Cn"/>
                <w:w w:val="112"/>
              </w:rPr>
              <w:t xml:space="preserve">. „Mit seiner kompakten Bauform bei hoher Festigkeit und gleichzeitig geringer Rohdichte eignet sich der MEIER M10 perfekt für die Errichtung von massiven, wertbeständigen Außenwänden“, ergänzt Josef Geißler, Außendienst-Mitarbeiter der MEIER Betonwerke GmbH. „Dass die Bauherrschaft als absolute Bauprofis von unserem MEIER M10 überzeugt ist, spricht besonders für den </w:t>
            </w:r>
            <w:proofErr w:type="spellStart"/>
            <w:r>
              <w:rPr>
                <w:rFonts w:ascii="HelveticaNeueLT Std Cn" w:hAnsi="HelveticaNeueLT Std Cn" w:cs="HelveticaNeueLT Std Cn"/>
                <w:w w:val="112"/>
              </w:rPr>
              <w:t>Liapor</w:t>
            </w:r>
            <w:proofErr w:type="spellEnd"/>
            <w:r>
              <w:rPr>
                <w:rFonts w:ascii="HelveticaNeueLT Std Cn" w:hAnsi="HelveticaNeueLT Std Cn" w:cs="HelveticaNeueLT Std Cn"/>
                <w:w w:val="112"/>
              </w:rPr>
              <w:t>-Stein und freut uns natürlich sehr.“</w:t>
            </w:r>
          </w:p>
          <w:p w14:paraId="33F3DC37" w14:textId="5D6E81D0" w:rsidR="005A3AF2" w:rsidRDefault="005A3AF2" w:rsidP="005A3AF2">
            <w:pPr>
              <w:pStyle w:val="Fliesstext"/>
              <w:rPr>
                <w:rFonts w:ascii="HelveticaNeueLT Std Cn" w:hAnsi="HelveticaNeueLT Std Cn" w:cs="HelveticaNeueLT Std Cn"/>
                <w:w w:val="112"/>
              </w:rPr>
            </w:pPr>
          </w:p>
          <w:p w14:paraId="7376EFBC" w14:textId="7A3FB715" w:rsidR="005A3AF2" w:rsidRPr="005A3AF2" w:rsidRDefault="005A3AF2" w:rsidP="005A3AF2">
            <w:pPr>
              <w:pStyle w:val="Fliesstext"/>
              <w:rPr>
                <w:rFonts w:ascii="HelveticaNeueLT Std Cn" w:hAnsi="HelveticaNeueLT Std Cn" w:cs="HelveticaNeueLT Std Cn"/>
                <w:b/>
                <w:bCs/>
                <w:w w:val="112"/>
              </w:rPr>
            </w:pPr>
            <w:r w:rsidRPr="005A3AF2">
              <w:rPr>
                <w:rFonts w:ascii="HelveticaNeueLT Std Cn" w:hAnsi="HelveticaNeueLT Std Cn" w:cs="HelveticaNeueLT Std Cn"/>
                <w:b/>
                <w:bCs/>
                <w:w w:val="112"/>
              </w:rPr>
              <w:t>Erwartungen erfüllt</w:t>
            </w:r>
          </w:p>
          <w:p w14:paraId="2D53E780" w14:textId="77777777" w:rsidR="005A3AF2" w:rsidRDefault="005A3AF2" w:rsidP="005A3AF2">
            <w:pPr>
              <w:pStyle w:val="Fliesstext"/>
              <w:rPr>
                <w:rFonts w:ascii="HelveticaNeueLT Std Cn" w:hAnsi="HelveticaNeueLT Std Cn" w:cs="HelveticaNeueLT Std Cn"/>
                <w:w w:val="112"/>
              </w:rPr>
            </w:pPr>
            <w:r>
              <w:rPr>
                <w:rFonts w:ascii="HelveticaNeueLT Std Cn" w:hAnsi="HelveticaNeueLT Std Cn" w:cs="HelveticaNeueLT Std Cn"/>
                <w:w w:val="112"/>
              </w:rPr>
              <w:t xml:space="preserve">Insgesamt kamen beim Bau des neuen Einfamilienhauses in </w:t>
            </w:r>
            <w:proofErr w:type="spellStart"/>
            <w:r>
              <w:rPr>
                <w:rFonts w:ascii="HelveticaNeueLT Std Cn" w:hAnsi="HelveticaNeueLT Std Cn" w:cs="HelveticaNeueLT Std Cn"/>
                <w:w w:val="112"/>
              </w:rPr>
              <w:t>Velburg</w:t>
            </w:r>
            <w:proofErr w:type="spellEnd"/>
            <w:r>
              <w:rPr>
                <w:rFonts w:ascii="HelveticaNeueLT Std Cn" w:hAnsi="HelveticaNeueLT Std Cn" w:cs="HelveticaNeueLT Std Cn"/>
                <w:w w:val="112"/>
              </w:rPr>
              <w:t xml:space="preserve">, das in Zusammenarbeit mit dem Planungsbüro Benjamin </w:t>
            </w:r>
            <w:proofErr w:type="spellStart"/>
            <w:r>
              <w:rPr>
                <w:rFonts w:ascii="HelveticaNeueLT Std Cn" w:hAnsi="HelveticaNeueLT Std Cn" w:cs="HelveticaNeueLT Std Cn"/>
                <w:w w:val="112"/>
              </w:rPr>
              <w:lastRenderedPageBreak/>
              <w:t>Segerer</w:t>
            </w:r>
            <w:proofErr w:type="spellEnd"/>
            <w:r>
              <w:rPr>
                <w:rFonts w:ascii="HelveticaNeueLT Std Cn" w:hAnsi="HelveticaNeueLT Std Cn" w:cs="HelveticaNeueLT Std Cn"/>
                <w:w w:val="112"/>
              </w:rPr>
              <w:t xml:space="preserve"> errichtet wurde, über 2.500 Stück des </w:t>
            </w:r>
            <w:proofErr w:type="spellStart"/>
            <w:r>
              <w:rPr>
                <w:rFonts w:ascii="HelveticaNeueLT Std Cn" w:hAnsi="HelveticaNeueLT Std Cn" w:cs="HelveticaNeueLT Std Cn"/>
                <w:w w:val="112"/>
              </w:rPr>
              <w:t>Liapor</w:t>
            </w:r>
            <w:proofErr w:type="spellEnd"/>
            <w:r>
              <w:rPr>
                <w:rFonts w:ascii="HelveticaNeueLT Std Cn" w:hAnsi="HelveticaNeueLT Std Cn" w:cs="HelveticaNeueLT Std Cn"/>
                <w:w w:val="112"/>
              </w:rPr>
              <w:t xml:space="preserve">-Mauersteins MEIER M10 zuzüglich dazugehöriger End- und Ausgleichssteine zum Einsatz. Die Innenwände des Hauses bestehen dagegen aus über 1.200 MEIER Öko-Kalksteinen. Der Rohbau erfolgte zwischen Juni und September 2019, und nach knapp zweijähriger Bauzeit war das – auf Wunsch der späteren Bewohnerin in markantem Farbton gestaltete – Objekt fertiggestellt. „Meine Tochter fühlt sich mit ihrer Familie seit dem Einzug vor wenigen Wochen äußerst wohl im Haus“, berichtet Herbert </w:t>
            </w:r>
            <w:proofErr w:type="spellStart"/>
            <w:r>
              <w:rPr>
                <w:rFonts w:ascii="HelveticaNeueLT Std Cn" w:hAnsi="HelveticaNeueLT Std Cn" w:cs="HelveticaNeueLT Std Cn"/>
                <w:w w:val="112"/>
              </w:rPr>
              <w:t>Segerer</w:t>
            </w:r>
            <w:proofErr w:type="spellEnd"/>
            <w:r>
              <w:rPr>
                <w:rFonts w:ascii="HelveticaNeueLT Std Cn" w:hAnsi="HelveticaNeueLT Std Cn" w:cs="HelveticaNeueLT Std Cn"/>
                <w:w w:val="112"/>
              </w:rPr>
              <w:t xml:space="preserve">. „Das Objekt zeigt wieder einmal, dass das Bauen mit </w:t>
            </w:r>
            <w:proofErr w:type="spellStart"/>
            <w:r>
              <w:rPr>
                <w:rFonts w:ascii="HelveticaNeueLT Std Cn" w:hAnsi="HelveticaNeueLT Std Cn" w:cs="HelveticaNeueLT Std Cn"/>
                <w:w w:val="112"/>
              </w:rPr>
              <w:t>Liapor</w:t>
            </w:r>
            <w:proofErr w:type="spellEnd"/>
            <w:r>
              <w:rPr>
                <w:rFonts w:ascii="HelveticaNeueLT Std Cn" w:hAnsi="HelveticaNeueLT Std Cn" w:cs="HelveticaNeueLT Std Cn"/>
                <w:w w:val="112"/>
              </w:rPr>
              <w:t>-Mauersteinen einfach die beste Wahl ist.“</w:t>
            </w:r>
          </w:p>
          <w:p w14:paraId="06E4D1DA" w14:textId="77777777" w:rsidR="005A3AF2" w:rsidRDefault="005A3AF2" w:rsidP="005A3AF2">
            <w:pPr>
              <w:pStyle w:val="Fliesstext"/>
              <w:rPr>
                <w:rFonts w:ascii="HelveticaNeueLT Std Cn" w:hAnsi="HelveticaNeueLT Std Cn" w:cs="HelveticaNeueLT Std Cn"/>
              </w:rPr>
            </w:pPr>
          </w:p>
          <w:p w14:paraId="13533C17" w14:textId="77777777" w:rsidR="005A3AF2" w:rsidRDefault="005A3AF2" w:rsidP="005A3AF2">
            <w:pPr>
              <w:pStyle w:val="Fliesstext"/>
              <w:rPr>
                <w:rFonts w:ascii="HelveticaNeueLT Std Cn" w:hAnsi="HelveticaNeueLT Std Cn" w:cs="HelveticaNeueLT Std Cn"/>
              </w:rPr>
            </w:pPr>
          </w:p>
          <w:p w14:paraId="7B34F20D" w14:textId="77777777" w:rsidR="005A3AF2" w:rsidRPr="005A3AF2" w:rsidRDefault="005A3AF2" w:rsidP="005A3AF2">
            <w:pPr>
              <w:pStyle w:val="Fliesstext"/>
              <w:rPr>
                <w:rFonts w:ascii="HelveticaNeueLT Std Cn" w:hAnsi="HelveticaNeueLT Std Cn" w:cs="HelveticaNeueLT Std Cn"/>
                <w:b/>
                <w:bCs/>
                <w:w w:val="112"/>
              </w:rPr>
            </w:pPr>
            <w:r w:rsidRPr="005A3AF2">
              <w:rPr>
                <w:rFonts w:ascii="HelveticaNeueLT Std Cn" w:hAnsi="HelveticaNeueLT Std Cn" w:cs="HelveticaNeueLT Std Cn"/>
                <w:b/>
                <w:bCs/>
                <w:w w:val="112"/>
              </w:rPr>
              <w:t>Abbildungen</w:t>
            </w:r>
          </w:p>
          <w:p w14:paraId="3936E9AA" w14:textId="77777777" w:rsidR="005A3AF2" w:rsidRPr="005A3AF2" w:rsidRDefault="005A3AF2" w:rsidP="005A3AF2">
            <w:pPr>
              <w:pStyle w:val="Fliesstext"/>
              <w:rPr>
                <w:rFonts w:ascii="HelveticaNeueLT Std Cn" w:hAnsi="HelveticaNeueLT Std Cn" w:cs="HelveticaNeueLT Std Cn"/>
                <w:w w:val="112"/>
              </w:rPr>
            </w:pPr>
          </w:p>
          <w:p w14:paraId="0AAEEBDD" w14:textId="77777777" w:rsidR="005A3AF2" w:rsidRPr="005A3AF2" w:rsidRDefault="005A3AF2" w:rsidP="005A3AF2">
            <w:pPr>
              <w:pStyle w:val="Fliesstext"/>
              <w:rPr>
                <w:rFonts w:ascii="HelveticaNeueLT Std Cn" w:hAnsi="HelveticaNeueLT Std Cn" w:cs="HelveticaNeueLT Std Cn"/>
                <w:b/>
                <w:bCs/>
                <w:w w:val="112"/>
              </w:rPr>
            </w:pPr>
            <w:r w:rsidRPr="005A3AF2">
              <w:rPr>
                <w:rFonts w:ascii="HelveticaNeueLT Std Cn" w:hAnsi="HelveticaNeueLT Std Cn" w:cs="HelveticaNeueLT Std Cn"/>
                <w:b/>
                <w:bCs/>
                <w:w w:val="112"/>
              </w:rPr>
              <w:t>Bild 1</w:t>
            </w:r>
          </w:p>
          <w:p w14:paraId="739B2D3D" w14:textId="77777777" w:rsidR="005A3AF2" w:rsidRPr="005A3AF2" w:rsidRDefault="005A3AF2" w:rsidP="005A3AF2">
            <w:pPr>
              <w:pStyle w:val="Fliesstext"/>
              <w:rPr>
                <w:rFonts w:ascii="HelveticaNeueLT Std Cn" w:hAnsi="HelveticaNeueLT Std Cn" w:cs="HelveticaNeueLT Std Cn"/>
                <w:w w:val="112"/>
              </w:rPr>
            </w:pPr>
            <w:r w:rsidRPr="005A3AF2">
              <w:rPr>
                <w:rFonts w:ascii="HelveticaNeueLT Std Cn" w:hAnsi="HelveticaNeueLT Std Cn" w:cs="HelveticaNeueLT Std Cn"/>
                <w:w w:val="112"/>
              </w:rPr>
              <w:t xml:space="preserve">Die gesamte Gebäudehülle des Einfamilienhauses besteht aus </w:t>
            </w:r>
            <w:proofErr w:type="spellStart"/>
            <w:r w:rsidRPr="005A3AF2">
              <w:rPr>
                <w:rFonts w:ascii="HelveticaNeueLT Std Cn" w:hAnsi="HelveticaNeueLT Std Cn" w:cs="HelveticaNeueLT Std Cn"/>
                <w:w w:val="112"/>
              </w:rPr>
              <w:t>Liapor</w:t>
            </w:r>
            <w:proofErr w:type="spellEnd"/>
            <w:r w:rsidRPr="005A3AF2">
              <w:rPr>
                <w:rFonts w:ascii="HelveticaNeueLT Std Cn" w:hAnsi="HelveticaNeueLT Std Cn" w:cs="HelveticaNeueLT Std Cn"/>
                <w:w w:val="112"/>
              </w:rPr>
              <w:t>-Mauersteinen und ist damit rein mineralisch und diffusionsoffen.</w:t>
            </w:r>
          </w:p>
          <w:p w14:paraId="23236098" w14:textId="77777777" w:rsidR="005A3AF2" w:rsidRPr="005A3AF2" w:rsidRDefault="005A3AF2" w:rsidP="005A3AF2">
            <w:pPr>
              <w:pStyle w:val="Fliesstext"/>
              <w:rPr>
                <w:rFonts w:ascii="HelveticaNeueLT Std Cn" w:hAnsi="HelveticaNeueLT Std Cn" w:cs="HelveticaNeueLT Std Cn"/>
                <w:i/>
                <w:iCs/>
                <w:w w:val="112"/>
              </w:rPr>
            </w:pPr>
            <w:r w:rsidRPr="005A3AF2">
              <w:rPr>
                <w:rFonts w:ascii="HelveticaNeueLT Std Cn" w:hAnsi="HelveticaNeueLT Std Cn" w:cs="HelveticaNeueLT Std Cn"/>
                <w:i/>
                <w:iCs/>
                <w:w w:val="112"/>
              </w:rPr>
              <w:t xml:space="preserve">Foto: MEIER Betonwerke GmbH </w:t>
            </w:r>
          </w:p>
          <w:p w14:paraId="1F3D5C32" w14:textId="77777777" w:rsidR="005A3AF2" w:rsidRPr="005A3AF2" w:rsidRDefault="005A3AF2" w:rsidP="005A3AF2">
            <w:pPr>
              <w:pStyle w:val="Fliesstext"/>
              <w:rPr>
                <w:rFonts w:ascii="HelveticaNeueLT Std Cn" w:hAnsi="HelveticaNeueLT Std Cn" w:cs="HelveticaNeueLT Std Cn"/>
                <w:i/>
                <w:iCs/>
                <w:w w:val="112"/>
              </w:rPr>
            </w:pPr>
            <w:r w:rsidRPr="005A3AF2">
              <w:rPr>
                <w:rFonts w:ascii="HelveticaNeueLT Std Cn" w:hAnsi="HelveticaNeueLT Std Cn" w:cs="HelveticaNeueLT Std Cn"/>
                <w:i/>
                <w:iCs/>
                <w:w w:val="112"/>
              </w:rPr>
              <w:t>Abdruck bei Urheberangabe honorarfrei</w:t>
            </w:r>
          </w:p>
          <w:p w14:paraId="1006ADC1" w14:textId="77777777" w:rsidR="005A3AF2" w:rsidRPr="005A3AF2" w:rsidRDefault="005A3AF2" w:rsidP="005A3AF2">
            <w:pPr>
              <w:pStyle w:val="Fliesstext"/>
              <w:rPr>
                <w:rFonts w:ascii="HelveticaNeueLT Std Cn" w:hAnsi="HelveticaNeueLT Std Cn" w:cs="HelveticaNeueLT Std Cn"/>
                <w:w w:val="112"/>
              </w:rPr>
            </w:pPr>
          </w:p>
          <w:p w14:paraId="6B447271" w14:textId="77777777" w:rsidR="005A3AF2" w:rsidRPr="005A3AF2" w:rsidRDefault="005A3AF2" w:rsidP="005A3AF2">
            <w:pPr>
              <w:pStyle w:val="Fliesstext"/>
              <w:rPr>
                <w:rFonts w:ascii="HelveticaNeueLT Std Cn" w:hAnsi="HelveticaNeueLT Std Cn" w:cs="HelveticaNeueLT Std Cn"/>
                <w:w w:val="112"/>
              </w:rPr>
            </w:pPr>
          </w:p>
          <w:p w14:paraId="3BE75522" w14:textId="77777777" w:rsidR="005A3AF2" w:rsidRPr="005A3AF2" w:rsidRDefault="005A3AF2" w:rsidP="005A3AF2">
            <w:pPr>
              <w:pStyle w:val="Fliesstext"/>
              <w:rPr>
                <w:rFonts w:ascii="HelveticaNeueLT Std Cn" w:hAnsi="HelveticaNeueLT Std Cn" w:cs="HelveticaNeueLT Std Cn"/>
                <w:b/>
                <w:bCs/>
                <w:w w:val="112"/>
              </w:rPr>
            </w:pPr>
            <w:r w:rsidRPr="005A3AF2">
              <w:rPr>
                <w:rFonts w:ascii="HelveticaNeueLT Std Cn" w:hAnsi="HelveticaNeueLT Std Cn" w:cs="HelveticaNeueLT Std Cn"/>
                <w:b/>
                <w:bCs/>
                <w:w w:val="112"/>
              </w:rPr>
              <w:t>Bild 2</w:t>
            </w:r>
          </w:p>
          <w:p w14:paraId="34B9CB66" w14:textId="77777777" w:rsidR="005A3AF2" w:rsidRPr="005A3AF2" w:rsidRDefault="005A3AF2" w:rsidP="005A3AF2">
            <w:pPr>
              <w:pStyle w:val="Fliesstext"/>
              <w:rPr>
                <w:rFonts w:ascii="HelveticaNeueLT Std Cn" w:hAnsi="HelveticaNeueLT Std Cn" w:cs="HelveticaNeueLT Std Cn"/>
                <w:w w:val="112"/>
              </w:rPr>
            </w:pPr>
            <w:r w:rsidRPr="005A3AF2">
              <w:rPr>
                <w:rFonts w:ascii="HelveticaNeueLT Std Cn" w:hAnsi="HelveticaNeueLT Std Cn" w:cs="HelveticaNeueLT Std Cn"/>
                <w:w w:val="112"/>
              </w:rPr>
              <w:t xml:space="preserve">Das monolithische Mauerwerk sorgt dafür, dass das Haus atmet und ein besonders komfortables, angenehmes Raumklima bietet. </w:t>
            </w:r>
          </w:p>
          <w:p w14:paraId="56BCDDEC" w14:textId="77777777" w:rsidR="005A3AF2" w:rsidRPr="005A3AF2" w:rsidRDefault="005A3AF2" w:rsidP="005A3AF2">
            <w:pPr>
              <w:pStyle w:val="Fliesstext"/>
              <w:rPr>
                <w:rFonts w:ascii="HelveticaNeueLT Std Cn" w:hAnsi="HelveticaNeueLT Std Cn" w:cs="HelveticaNeueLT Std Cn"/>
                <w:i/>
                <w:iCs/>
                <w:w w:val="112"/>
              </w:rPr>
            </w:pPr>
            <w:r w:rsidRPr="005A3AF2">
              <w:rPr>
                <w:rFonts w:ascii="HelveticaNeueLT Std Cn" w:hAnsi="HelveticaNeueLT Std Cn" w:cs="HelveticaNeueLT Std Cn"/>
                <w:i/>
                <w:iCs/>
                <w:w w:val="112"/>
              </w:rPr>
              <w:t xml:space="preserve">Foto: MEIER Betonwerke GmbH </w:t>
            </w:r>
          </w:p>
          <w:p w14:paraId="13686EF5" w14:textId="269A86B8" w:rsidR="006F5EC2" w:rsidRPr="00A70A0F" w:rsidRDefault="005A3AF2" w:rsidP="005A3AF2">
            <w:pPr>
              <w:pStyle w:val="Fliesstext"/>
              <w:rPr>
                <w:rFonts w:ascii="HelveticaNeue LightCond" w:hAnsi="HelveticaNeue LightCond"/>
                <w:color w:val="000000" w:themeColor="text1"/>
              </w:rPr>
            </w:pPr>
            <w:r w:rsidRPr="005A3AF2">
              <w:rPr>
                <w:rFonts w:ascii="HelveticaNeueLT Std Cn" w:hAnsi="HelveticaNeueLT Std Cn" w:cs="HelveticaNeueLT Std Cn"/>
                <w:i/>
                <w:iCs/>
                <w:w w:val="112"/>
              </w:rPr>
              <w:t>Abdruck bei Urheberangabe honorarfrei</w:t>
            </w: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5A3AF2" w:rsidRDefault="009342A1" w:rsidP="009342A1">
            <w:pPr>
              <w:rPr>
                <w:rFonts w:ascii="HelveticaNeue LightCond" w:hAnsi="HelveticaNeue LightCond"/>
                <w:color w:val="000000" w:themeColor="text1"/>
                <w:sz w:val="16"/>
                <w:szCs w:val="16"/>
                <w:lang w:val="en-US"/>
              </w:rPr>
            </w:pPr>
            <w:proofErr w:type="spellStart"/>
            <w:r w:rsidRPr="005A3AF2">
              <w:rPr>
                <w:rFonts w:ascii="HelveticaNeue LightCond" w:hAnsi="HelveticaNeue LightCond"/>
                <w:color w:val="000000" w:themeColor="text1"/>
                <w:sz w:val="16"/>
                <w:szCs w:val="16"/>
                <w:lang w:val="en-US"/>
              </w:rPr>
              <w:t>Liapor</w:t>
            </w:r>
            <w:proofErr w:type="spellEnd"/>
            <w:r w:rsidRPr="005A3AF2">
              <w:rPr>
                <w:rFonts w:ascii="HelveticaNeue LightCond" w:hAnsi="HelveticaNeue LightCond"/>
                <w:color w:val="000000" w:themeColor="text1"/>
                <w:sz w:val="16"/>
                <w:szCs w:val="16"/>
                <w:lang w:val="en-US"/>
              </w:rPr>
              <w:t xml:space="preserve"> GmbH &amp; Co. KG</w:t>
            </w:r>
          </w:p>
          <w:p w14:paraId="79EE5FF8" w14:textId="77777777" w:rsidR="009342A1" w:rsidRPr="005A3AF2" w:rsidRDefault="009342A1" w:rsidP="009342A1">
            <w:pPr>
              <w:rPr>
                <w:rFonts w:ascii="HelveticaNeue LightCond" w:hAnsi="HelveticaNeue LightCond"/>
                <w:color w:val="000000" w:themeColor="text1"/>
                <w:sz w:val="16"/>
                <w:szCs w:val="16"/>
                <w:lang w:val="en-US"/>
              </w:rPr>
            </w:pPr>
            <w:r w:rsidRPr="005A3AF2">
              <w:rPr>
                <w:rFonts w:ascii="HelveticaNeue LightCond" w:hAnsi="HelveticaNeue LightCond"/>
                <w:color w:val="000000" w:themeColor="text1"/>
                <w:sz w:val="16"/>
                <w:szCs w:val="16"/>
                <w:lang w:val="en-US"/>
              </w:rPr>
              <w:t xml:space="preserve">91352 </w:t>
            </w:r>
            <w:proofErr w:type="spellStart"/>
            <w:r w:rsidRPr="005A3AF2">
              <w:rPr>
                <w:rFonts w:ascii="HelveticaNeue LightCond" w:hAnsi="HelveticaNeue LightCond"/>
                <w:color w:val="000000" w:themeColor="text1"/>
                <w:sz w:val="16"/>
                <w:szCs w:val="16"/>
                <w:lang w:val="en-US"/>
              </w:rPr>
              <w:t>Hallerndorf-Pautzfeld</w:t>
            </w:r>
            <w:proofErr w:type="spellEnd"/>
          </w:p>
          <w:p w14:paraId="48E4B936" w14:textId="77777777" w:rsidR="009342A1" w:rsidRPr="005A3AF2" w:rsidRDefault="009342A1" w:rsidP="009342A1">
            <w:pPr>
              <w:rPr>
                <w:rFonts w:ascii="HelveticaNeue LightCond" w:hAnsi="HelveticaNeue LightCond"/>
                <w:color w:val="000000" w:themeColor="text1"/>
                <w:sz w:val="16"/>
                <w:szCs w:val="16"/>
                <w:lang w:val="en-US"/>
              </w:rPr>
            </w:pPr>
            <w:r w:rsidRPr="005A3AF2">
              <w:rPr>
                <w:rFonts w:ascii="HelveticaNeue LightCond" w:hAnsi="HelveticaNeue LightCond"/>
                <w:color w:val="000000" w:themeColor="text1"/>
                <w:sz w:val="16"/>
                <w:szCs w:val="16"/>
                <w:lang w:val="en-US"/>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2D81C3D9"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mk </w:t>
            </w:r>
            <w:r w:rsidR="00893C45">
              <w:rPr>
                <w:rFonts w:ascii="HelveticaNeue LightCond" w:hAnsi="HelveticaNeue LightCond"/>
                <w:color w:val="000000" w:themeColor="text1"/>
                <w:sz w:val="16"/>
                <w:szCs w:val="16"/>
              </w:rPr>
              <w:t>Medienmanufaktur</w:t>
            </w:r>
            <w:r w:rsidRPr="00C26B2E">
              <w:rPr>
                <w:rFonts w:ascii="HelveticaNeue LightCond" w:hAnsi="HelveticaNeue LightCond"/>
                <w:color w:val="000000" w:themeColor="text1"/>
                <w:sz w:val="16"/>
                <w:szCs w:val="16"/>
              </w:rPr>
              <w:t xml:space="preserve">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701615B" w:rsidR="009342A1" w:rsidRPr="00C26B2E" w:rsidRDefault="0011554A" w:rsidP="009342A1">
            <w:pPr>
              <w:rPr>
                <w:rFonts w:ascii="HelveticaNeue LightCond" w:hAnsi="HelveticaNeue LightCond"/>
                <w:color w:val="000000" w:themeColor="text1"/>
                <w:sz w:val="16"/>
                <w:szCs w:val="16"/>
              </w:rPr>
            </w:pPr>
            <w:hyperlink r:id="rId6" w:history="1">
              <w:r w:rsidR="00893C45" w:rsidRPr="00592803">
                <w:rPr>
                  <w:rStyle w:val="Hyperlink"/>
                  <w:rFonts w:ascii="HelveticaNeue LightCond" w:hAnsi="HelveticaNeue LightCond"/>
                  <w:sz w:val="16"/>
                  <w:szCs w:val="16"/>
                </w:rPr>
                <w:t>info@mk-medienmanufaktur.de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45671D" w14:textId="77777777" w:rsidR="0011554A" w:rsidRDefault="0011554A" w:rsidP="009342A1">
      <w:r>
        <w:separator/>
      </w:r>
    </w:p>
  </w:endnote>
  <w:endnote w:type="continuationSeparator" w:id="0">
    <w:p w14:paraId="1B5C97FE" w14:textId="77777777" w:rsidR="0011554A" w:rsidRDefault="0011554A"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HelveticaNeue BoldCond"/>
    <w:panose1 w:val="020B0604020202020204"/>
    <w:charset w:val="4D"/>
    <w:family w:val="auto"/>
    <w:notTrueType/>
    <w:pitch w:val="default"/>
    <w:sig w:usb0="00000003" w:usb1="00000000" w:usb2="00000000" w:usb3="00000000" w:csb0="00000001" w:csb1="00000000"/>
  </w:font>
  <w:font w:name="HelveticaNeue-Condensed">
    <w:altName w:val="HelveticaNeue Condensed"/>
    <w:panose1 w:val="020B0604020202020204"/>
    <w:charset w:val="4D"/>
    <w:family w:val="auto"/>
    <w:notTrueType/>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Med Cn">
    <w:altName w:val="HelveticaNeueLT Std Med Cn"/>
    <w:panose1 w:val="020B0606030502030204"/>
    <w:charset w:val="4D"/>
    <w:family w:val="swiss"/>
    <w:notTrueType/>
    <w:pitch w:val="variable"/>
    <w:sig w:usb0="00000003" w:usb1="00000000" w:usb2="00000000" w:usb3="00000000" w:csb0="00000001" w:csb1="00000000"/>
  </w:font>
  <w:font w:name="HelveticaNeueLT Std Cn">
    <w:altName w:val="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8BE719" w14:textId="77777777" w:rsidR="0011554A" w:rsidRDefault="0011554A" w:rsidP="009342A1">
      <w:r>
        <w:separator/>
      </w:r>
    </w:p>
  </w:footnote>
  <w:footnote w:type="continuationSeparator" w:id="0">
    <w:p w14:paraId="269AE15D" w14:textId="77777777" w:rsidR="0011554A" w:rsidRDefault="0011554A"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504B4"/>
    <w:rsid w:val="00083DDD"/>
    <w:rsid w:val="00091EDD"/>
    <w:rsid w:val="000E4007"/>
    <w:rsid w:val="000F7332"/>
    <w:rsid w:val="0011554A"/>
    <w:rsid w:val="00133AB5"/>
    <w:rsid w:val="00163440"/>
    <w:rsid w:val="001851F4"/>
    <w:rsid w:val="001C0750"/>
    <w:rsid w:val="001C0D59"/>
    <w:rsid w:val="001C51F4"/>
    <w:rsid w:val="00240325"/>
    <w:rsid w:val="00286D09"/>
    <w:rsid w:val="0030614E"/>
    <w:rsid w:val="003659CE"/>
    <w:rsid w:val="0038158A"/>
    <w:rsid w:val="003D7A5E"/>
    <w:rsid w:val="003E71DB"/>
    <w:rsid w:val="004673E7"/>
    <w:rsid w:val="00477F7E"/>
    <w:rsid w:val="00481F44"/>
    <w:rsid w:val="004A770B"/>
    <w:rsid w:val="00566CB6"/>
    <w:rsid w:val="00572A6B"/>
    <w:rsid w:val="00593429"/>
    <w:rsid w:val="005A3AF2"/>
    <w:rsid w:val="00650037"/>
    <w:rsid w:val="00684589"/>
    <w:rsid w:val="00692726"/>
    <w:rsid w:val="0069311F"/>
    <w:rsid w:val="006F5EC2"/>
    <w:rsid w:val="006F703D"/>
    <w:rsid w:val="00715956"/>
    <w:rsid w:val="0072145E"/>
    <w:rsid w:val="00736B53"/>
    <w:rsid w:val="007B64C9"/>
    <w:rsid w:val="007F2A83"/>
    <w:rsid w:val="00801A7B"/>
    <w:rsid w:val="00877098"/>
    <w:rsid w:val="00884115"/>
    <w:rsid w:val="00893C45"/>
    <w:rsid w:val="008D1254"/>
    <w:rsid w:val="008D79F6"/>
    <w:rsid w:val="008E0997"/>
    <w:rsid w:val="00902D72"/>
    <w:rsid w:val="00921D15"/>
    <w:rsid w:val="00922012"/>
    <w:rsid w:val="009309E3"/>
    <w:rsid w:val="009342A1"/>
    <w:rsid w:val="00940040"/>
    <w:rsid w:val="0096364E"/>
    <w:rsid w:val="00980C66"/>
    <w:rsid w:val="00984429"/>
    <w:rsid w:val="009C0CB0"/>
    <w:rsid w:val="009C2D53"/>
    <w:rsid w:val="00A07974"/>
    <w:rsid w:val="00A64238"/>
    <w:rsid w:val="00A70A0F"/>
    <w:rsid w:val="00B539EB"/>
    <w:rsid w:val="00BC502E"/>
    <w:rsid w:val="00C26B2E"/>
    <w:rsid w:val="00C31F56"/>
    <w:rsid w:val="00C60FE6"/>
    <w:rsid w:val="00C735AB"/>
    <w:rsid w:val="00C90202"/>
    <w:rsid w:val="00C93535"/>
    <w:rsid w:val="00C96381"/>
    <w:rsid w:val="00CA59CE"/>
    <w:rsid w:val="00CD413C"/>
    <w:rsid w:val="00CF2863"/>
    <w:rsid w:val="00D329E2"/>
    <w:rsid w:val="00D974D3"/>
    <w:rsid w:val="00DA2479"/>
    <w:rsid w:val="00DD3AEB"/>
    <w:rsid w:val="00E11EDC"/>
    <w:rsid w:val="00E26A46"/>
    <w:rsid w:val="00E530CF"/>
    <w:rsid w:val="00EB0D88"/>
    <w:rsid w:val="00ED18AD"/>
    <w:rsid w:val="00ED3353"/>
    <w:rsid w:val="00F0483F"/>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716</Words>
  <Characters>4513</Characters>
  <Application>Microsoft Office Word</Application>
  <DocSecurity>0</DocSecurity>
  <Lines>37</Lines>
  <Paragraphs>10</Paragraphs>
  <ScaleCrop>false</ScaleCrop>
  <Company>mk publishing GmbH</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3</cp:revision>
  <dcterms:created xsi:type="dcterms:W3CDTF">2021-05-26T10:10:00Z</dcterms:created>
  <dcterms:modified xsi:type="dcterms:W3CDTF">2021-05-26T10:13:00Z</dcterms:modified>
</cp:coreProperties>
</file>