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142DE4F0"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824219">
        <w:rPr>
          <w:rFonts w:ascii="HelveticaNeueLT Std Med Cn" w:hAnsi="HelveticaNeueLT Std Med Cn"/>
          <w:color w:val="000000" w:themeColor="text1"/>
        </w:rPr>
        <w:t>März</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0825B6">
        <w:rPr>
          <w:rFonts w:ascii="HelveticaNeueLT Std Med Cn" w:hAnsi="HelveticaNeueLT Std Med Cn"/>
          <w:color w:val="000000" w:themeColor="text1"/>
        </w:rPr>
        <w:t>3</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58CBE513" w14:textId="77777777" w:rsidR="00AD6E3C" w:rsidRPr="00C26B2E" w:rsidRDefault="00AD6E3C" w:rsidP="00980C66">
            <w:pPr>
              <w:jc w:val="both"/>
              <w:rPr>
                <w:rFonts w:ascii="HelveticaNeue LightCond" w:hAnsi="HelveticaNeue LightCond"/>
                <w:b/>
                <w:color w:val="000000" w:themeColor="text1"/>
              </w:rPr>
            </w:pPr>
          </w:p>
          <w:p w14:paraId="1312D11B" w14:textId="77777777" w:rsidR="00A61BFC" w:rsidRDefault="00A61BFC" w:rsidP="00E11EDC">
            <w:pPr>
              <w:rPr>
                <w:rFonts w:ascii="HelveticaNeueLT Std Med Cn" w:hAnsi="HelveticaNeueLT Std Med Cn"/>
                <w:color w:val="000000" w:themeColor="text1"/>
                <w:sz w:val="24"/>
                <w:szCs w:val="24"/>
              </w:rPr>
            </w:pPr>
          </w:p>
          <w:p w14:paraId="5AF2ABDB" w14:textId="4401A3D9" w:rsidR="0042142F" w:rsidRDefault="00824219" w:rsidP="0042142F">
            <w:pPr>
              <w:rPr>
                <w:rFonts w:ascii="HelveticaNeueLT Std Med Cn" w:hAnsi="HelveticaNeueLT Std Med Cn"/>
                <w:color w:val="000000" w:themeColor="text1"/>
                <w:sz w:val="24"/>
                <w:szCs w:val="24"/>
              </w:rPr>
            </w:pPr>
            <w:r w:rsidRPr="00824219">
              <w:rPr>
                <w:rFonts w:ascii="HelveticaNeueLT Std Med Cn" w:hAnsi="HelveticaNeueLT Std Med Cn"/>
                <w:color w:val="000000" w:themeColor="text1"/>
                <w:sz w:val="24"/>
                <w:szCs w:val="24"/>
              </w:rPr>
              <w:t>Erweiterung des Wiener Krematoriums</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686F1621" w14:textId="13A08051" w:rsidR="0042142F" w:rsidRDefault="00824219" w:rsidP="0042142F">
            <w:pPr>
              <w:pStyle w:val="Fliesstext"/>
              <w:rPr>
                <w:rFonts w:ascii="HelveticaNeueLT Std Med Cn" w:hAnsi="HelveticaNeueLT Std Med Cn" w:cs="Times New Roman"/>
                <w:color w:val="000000" w:themeColor="text1"/>
                <w:sz w:val="32"/>
                <w:szCs w:val="32"/>
              </w:rPr>
            </w:pPr>
            <w:r w:rsidRPr="00824219">
              <w:rPr>
                <w:rFonts w:ascii="HelveticaNeueLT Std Med Cn" w:hAnsi="HelveticaNeueLT Std Med Cn" w:cs="Times New Roman"/>
                <w:color w:val="000000" w:themeColor="text1"/>
                <w:sz w:val="32"/>
                <w:szCs w:val="32"/>
              </w:rPr>
              <w:t>Neue Feuerhalle eingeweiht</w:t>
            </w:r>
          </w:p>
          <w:p w14:paraId="0F67521C" w14:textId="77777777" w:rsidR="00824219" w:rsidRPr="0042142F" w:rsidRDefault="00824219" w:rsidP="0042142F">
            <w:pPr>
              <w:pStyle w:val="Fliesstext"/>
              <w:rPr>
                <w:rFonts w:ascii="HelveticaNeueLT Std Cn" w:hAnsi="HelveticaNeueLT Std Cn" w:cs="HelveticaNeueLT Std Cn"/>
                <w:w w:val="112"/>
              </w:rPr>
            </w:pPr>
          </w:p>
          <w:p w14:paraId="0429D9F0" w14:textId="010E4383" w:rsidR="0042142F" w:rsidRDefault="00824219" w:rsidP="0042142F">
            <w:pPr>
              <w:pStyle w:val="Fliesstext"/>
              <w:rPr>
                <w:rFonts w:ascii="HelveticaNeueLT Std Med Cn" w:hAnsi="HelveticaNeueLT Std Med Cn" w:cs="Times New Roman"/>
                <w:color w:val="000000" w:themeColor="text1"/>
                <w:sz w:val="24"/>
                <w:szCs w:val="24"/>
              </w:rPr>
            </w:pPr>
            <w:r w:rsidRPr="00824219">
              <w:rPr>
                <w:rFonts w:ascii="HelveticaNeueLT Std Med Cn" w:hAnsi="HelveticaNeueLT Std Med Cn" w:cs="Times New Roman"/>
                <w:color w:val="000000" w:themeColor="text1"/>
                <w:sz w:val="24"/>
                <w:szCs w:val="24"/>
              </w:rPr>
              <w:t xml:space="preserve">Im März 2023 wurde in Wien der neue Erweiterungsbau der Feuerhalle Simmering eröffnet. Er schließt an das denkmalgeschützte, rund 100 Jahre alte </w:t>
            </w:r>
            <w:proofErr w:type="spellStart"/>
            <w:r w:rsidRPr="00824219">
              <w:rPr>
                <w:rFonts w:ascii="HelveticaNeueLT Std Med Cn" w:hAnsi="HelveticaNeueLT Std Med Cn" w:cs="Times New Roman"/>
                <w:color w:val="000000" w:themeColor="text1"/>
                <w:sz w:val="24"/>
                <w:szCs w:val="24"/>
              </w:rPr>
              <w:t>Krematoriumsgebäude</w:t>
            </w:r>
            <w:proofErr w:type="spellEnd"/>
            <w:r w:rsidRPr="00824219">
              <w:rPr>
                <w:rFonts w:ascii="HelveticaNeueLT Std Med Cn" w:hAnsi="HelveticaNeueLT Std Med Cn" w:cs="Times New Roman"/>
                <w:color w:val="000000" w:themeColor="text1"/>
                <w:sz w:val="24"/>
                <w:szCs w:val="24"/>
              </w:rPr>
              <w:t xml:space="preserve"> an und führt dessen Gestaltungsprinzip bewusst weiter. Davon zeugt auch die an den Bestand angelehnte, monolithische Gebäudehülle aus </w:t>
            </w:r>
            <w:proofErr w:type="spellStart"/>
            <w:r w:rsidRPr="00824219">
              <w:rPr>
                <w:rFonts w:ascii="HelveticaNeueLT Std Med Cn" w:hAnsi="HelveticaNeueLT Std Med Cn" w:cs="Times New Roman"/>
                <w:color w:val="000000" w:themeColor="text1"/>
                <w:sz w:val="24"/>
                <w:szCs w:val="24"/>
              </w:rPr>
              <w:t>Liapor</w:t>
            </w:r>
            <w:proofErr w:type="spellEnd"/>
            <w:r w:rsidRPr="00824219">
              <w:rPr>
                <w:rFonts w:ascii="HelveticaNeueLT Std Med Cn" w:hAnsi="HelveticaNeueLT Std Med Cn" w:cs="Times New Roman"/>
                <w:color w:val="000000" w:themeColor="text1"/>
                <w:sz w:val="24"/>
                <w:szCs w:val="24"/>
              </w:rPr>
              <w:t xml:space="preserve">-Leichtbeton, die hier gleich mehrere Funktionen auf einmal übernimmt. </w:t>
            </w:r>
          </w:p>
          <w:p w14:paraId="798933C5" w14:textId="77777777" w:rsidR="00824219" w:rsidRPr="0042142F" w:rsidRDefault="00824219" w:rsidP="0042142F">
            <w:pPr>
              <w:pStyle w:val="Fliesstext"/>
              <w:rPr>
                <w:rFonts w:ascii="HelveticaNeueLT Std Cn" w:hAnsi="HelveticaNeueLT Std Cn" w:cs="HelveticaNeueLT Std Cn"/>
                <w:w w:val="112"/>
              </w:rPr>
            </w:pPr>
          </w:p>
          <w:p w14:paraId="1155BC6A" w14:textId="7CD53EFD" w:rsidR="00824219" w:rsidRDefault="00824219" w:rsidP="00824219">
            <w:pPr>
              <w:pStyle w:val="Fliesstext"/>
              <w:rPr>
                <w:rFonts w:ascii="HelveticaNeueLT Std Cn" w:hAnsi="HelveticaNeueLT Std Cn" w:cs="HelveticaNeueLT Std Cn"/>
                <w:w w:val="112"/>
              </w:rPr>
            </w:pPr>
            <w:r w:rsidRPr="00824219">
              <w:rPr>
                <w:rFonts w:ascii="HelveticaNeueLT Std Cn" w:hAnsi="HelveticaNeueLT Std Cn" w:cs="HelveticaNeueLT Std Cn"/>
                <w:w w:val="112"/>
              </w:rPr>
              <w:t xml:space="preserve">An der Simmeringer Hauptstraße im südöstlichen Teil von Wien befindet sich die Feuerhalle Simmering. Sie wurde 1922 erbaut und stellt das erste in Österreich errichtete Krematorium dar. Kennzeichnend für den von Clemens Holzmeister konzipierten Bau ist der klare expressionistische Stil, in den sich aber auch orientalische Einflüsse mischen. Um der steigenden Nachfrage nach Feuerbestattungen gerecht werden zu können, lobten die Friedhöfe Wien GmbH 2019 einen europaweiten Architektenwettbewerb zur Erweiterung der Anlage aus. Durchsetzen konnten sich die Architekten vom Grazer Büro </w:t>
            </w:r>
            <w:proofErr w:type="spellStart"/>
            <w:r w:rsidRPr="00824219">
              <w:rPr>
                <w:rFonts w:ascii="HelveticaNeueLT Std Cn" w:hAnsi="HelveticaNeueLT Std Cn" w:cs="HelveticaNeueLT Std Cn"/>
                <w:w w:val="112"/>
              </w:rPr>
              <w:t>projektCC</w:t>
            </w:r>
            <w:proofErr w:type="spellEnd"/>
            <w:r w:rsidRPr="00824219">
              <w:rPr>
                <w:rFonts w:ascii="HelveticaNeueLT Std Cn" w:hAnsi="HelveticaNeueLT Std Cn" w:cs="HelveticaNeueLT Std Cn"/>
                <w:w w:val="112"/>
              </w:rPr>
              <w:t xml:space="preserve"> </w:t>
            </w:r>
            <w:proofErr w:type="spellStart"/>
            <w:r w:rsidRPr="00824219">
              <w:rPr>
                <w:rFonts w:ascii="HelveticaNeueLT Std Cn" w:hAnsi="HelveticaNeueLT Std Cn" w:cs="HelveticaNeueLT Std Cn"/>
                <w:w w:val="112"/>
              </w:rPr>
              <w:t>zt</w:t>
            </w:r>
            <w:proofErr w:type="spellEnd"/>
            <w:r w:rsidRPr="00824219">
              <w:rPr>
                <w:rFonts w:ascii="HelveticaNeueLT Std Cn" w:hAnsi="HelveticaNeueLT Std Cn" w:cs="HelveticaNeueLT Std Cn"/>
                <w:w w:val="112"/>
              </w:rPr>
              <w:t xml:space="preserve"> </w:t>
            </w:r>
            <w:proofErr w:type="spellStart"/>
            <w:r w:rsidRPr="00824219">
              <w:rPr>
                <w:rFonts w:ascii="HelveticaNeueLT Std Cn" w:hAnsi="HelveticaNeueLT Std Cn" w:cs="HelveticaNeueLT Std Cn"/>
                <w:w w:val="112"/>
              </w:rPr>
              <w:t>gmbh</w:t>
            </w:r>
            <w:proofErr w:type="spellEnd"/>
            <w:r w:rsidRPr="00824219">
              <w:rPr>
                <w:rFonts w:ascii="HelveticaNeueLT Std Cn" w:hAnsi="HelveticaNeueLT Std Cn" w:cs="HelveticaNeueLT Std Cn"/>
                <w:w w:val="112"/>
              </w:rPr>
              <w:t xml:space="preserve"> mit einem zweistöckigen Bau an der Nordseite des Bestandsensembles. „Das Gebäude nimmt eine eigenständige Position in der umgebenden Parklandschaft ein und greift das für die Gesamtanlage charakteristische Prinzip der </w:t>
            </w:r>
            <w:proofErr w:type="spellStart"/>
            <w:r w:rsidRPr="00824219">
              <w:rPr>
                <w:rFonts w:ascii="HelveticaNeueLT Std Cn" w:hAnsi="HelveticaNeueLT Std Cn" w:cs="HelveticaNeueLT Std Cn"/>
                <w:w w:val="112"/>
              </w:rPr>
              <w:t>Achsialsymmetrie</w:t>
            </w:r>
            <w:proofErr w:type="spellEnd"/>
            <w:r w:rsidRPr="00824219">
              <w:rPr>
                <w:rFonts w:ascii="HelveticaNeueLT Std Cn" w:hAnsi="HelveticaNeueLT Std Cn" w:cs="HelveticaNeueLT Std Cn"/>
                <w:w w:val="112"/>
              </w:rPr>
              <w:t xml:space="preserve"> auf“, erklären die Architekten Harald Kloiber und Christian </w:t>
            </w:r>
            <w:proofErr w:type="spellStart"/>
            <w:r w:rsidRPr="00824219">
              <w:rPr>
                <w:rFonts w:ascii="HelveticaNeueLT Std Cn" w:hAnsi="HelveticaNeueLT Std Cn" w:cs="HelveticaNeueLT Std Cn"/>
                <w:w w:val="112"/>
              </w:rPr>
              <w:t>Tabernig</w:t>
            </w:r>
            <w:proofErr w:type="spellEnd"/>
            <w:r w:rsidRPr="00824219">
              <w:rPr>
                <w:rFonts w:ascii="HelveticaNeueLT Std Cn" w:hAnsi="HelveticaNeueLT Std Cn" w:cs="HelveticaNeueLT Std Cn"/>
                <w:w w:val="112"/>
              </w:rPr>
              <w:t>. „Die kubische Gliederung als raumbildendes Gestaltungsprinzip wird fortgeführt und neu interpretiert. Differenzierte Vor- und Rücksprünge sowie die ausgewogene Höhenstaffelung gliedern das Gebäude und beziehen sich auf den Bestand.“</w:t>
            </w:r>
          </w:p>
          <w:p w14:paraId="1BDE688C" w14:textId="3E5D876B" w:rsidR="00824219" w:rsidRDefault="00824219" w:rsidP="00824219">
            <w:pPr>
              <w:pStyle w:val="Fliesstext"/>
              <w:rPr>
                <w:rFonts w:ascii="HelveticaNeueLT Std Cn" w:hAnsi="HelveticaNeueLT Std Cn" w:cs="HelveticaNeueLT Std Cn"/>
                <w:w w:val="112"/>
              </w:rPr>
            </w:pPr>
          </w:p>
          <w:p w14:paraId="2520F56E" w14:textId="7C3CB658" w:rsidR="00824219" w:rsidRPr="00824219" w:rsidRDefault="00824219" w:rsidP="00824219">
            <w:pPr>
              <w:pStyle w:val="Fliesstext"/>
              <w:rPr>
                <w:rFonts w:ascii="HelveticaNeueLT Std Cn" w:hAnsi="HelveticaNeueLT Std Cn" w:cs="HelveticaNeueLT Std Cn"/>
                <w:b/>
                <w:bCs/>
                <w:w w:val="112"/>
              </w:rPr>
            </w:pPr>
            <w:r w:rsidRPr="00824219">
              <w:rPr>
                <w:rFonts w:ascii="HelveticaNeueLT Std Cn" w:hAnsi="HelveticaNeueLT Std Cn" w:cs="HelveticaNeueLT Std Cn"/>
                <w:b/>
                <w:bCs/>
                <w:w w:val="112"/>
              </w:rPr>
              <w:lastRenderedPageBreak/>
              <w:t>Stimulierende Ästhetik</w:t>
            </w:r>
          </w:p>
          <w:p w14:paraId="2129E056" w14:textId="402C598F" w:rsidR="00824219" w:rsidRPr="00824219" w:rsidRDefault="00824219" w:rsidP="00824219">
            <w:pPr>
              <w:pStyle w:val="Fliesstext"/>
              <w:rPr>
                <w:rFonts w:ascii="HelveticaNeueLT Std Cn" w:hAnsi="HelveticaNeueLT Std Cn" w:cs="HelveticaNeueLT Std Cn"/>
                <w:w w:val="112"/>
              </w:rPr>
            </w:pPr>
            <w:r w:rsidRPr="00824219">
              <w:rPr>
                <w:rFonts w:ascii="HelveticaNeueLT Std Cn" w:hAnsi="HelveticaNeueLT Std Cn" w:cs="HelveticaNeueLT Std Cn"/>
                <w:w w:val="112"/>
              </w:rPr>
              <w:t xml:space="preserve">Gemäß des gewählten Gliederungsprinzips ist die Raumabfolge im oberen, öffentlichen Gebäudeteil klar organisiert. Den Zugang zum Neubau gewährt der vorgelagerte Hof, der gleichsam trennend wie verbindend zwischen Bestand und Neubau wirkt. Von hier gelangt man ins Foyer und anschließend in den zentralen, für 120 Personen ausgelegten Verabschiedungsraum. Sein Inneres ist wie das Foyer mit Akustikputz belegt. An sämtlichen Außenflächen zeigt sich dagegen – wie auch in den Technikräumen des Untergeschosses – die reine, unverfälschte Sichtbetonoptik des </w:t>
            </w:r>
            <w:proofErr w:type="spellStart"/>
            <w:r w:rsidRPr="00824219">
              <w:rPr>
                <w:rFonts w:ascii="HelveticaNeueLT Std Cn" w:hAnsi="HelveticaNeueLT Std Cn" w:cs="HelveticaNeueLT Std Cn"/>
                <w:w w:val="112"/>
              </w:rPr>
              <w:t>Liapor</w:t>
            </w:r>
            <w:proofErr w:type="spellEnd"/>
            <w:r w:rsidRPr="00824219">
              <w:rPr>
                <w:rFonts w:ascii="HelveticaNeueLT Std Cn" w:hAnsi="HelveticaNeueLT Std Cn" w:cs="HelveticaNeueLT Std Cn"/>
                <w:w w:val="112"/>
              </w:rPr>
              <w:t xml:space="preserve">-Leichtbetons, mit dem die gesamte Gebäudehülle in 50 bis 60 Zentimeter Stärke errichtet wurde. „Der Leichtbeton erzeugt eine ganz eigene, sinnliche Ästhetik“, so Christian </w:t>
            </w:r>
            <w:proofErr w:type="spellStart"/>
            <w:r w:rsidRPr="00824219">
              <w:rPr>
                <w:rFonts w:ascii="HelveticaNeueLT Std Cn" w:hAnsi="HelveticaNeueLT Std Cn" w:cs="HelveticaNeueLT Std Cn"/>
                <w:w w:val="112"/>
              </w:rPr>
              <w:t>Tabernig</w:t>
            </w:r>
            <w:proofErr w:type="spellEnd"/>
            <w:r w:rsidRPr="00824219">
              <w:rPr>
                <w:rFonts w:ascii="HelveticaNeueLT Std Cn" w:hAnsi="HelveticaNeueLT Std Cn" w:cs="HelveticaNeueLT Std Cn"/>
                <w:w w:val="112"/>
              </w:rPr>
              <w:t xml:space="preserve">. „Man kann sich der haptischen Wirkung und Erscheinungsform des rohen Materials nicht entziehen, es stimuliert die Wahrnehmung.“ </w:t>
            </w:r>
          </w:p>
          <w:p w14:paraId="5E901510" w14:textId="787E9294" w:rsidR="00824219" w:rsidRDefault="00824219" w:rsidP="00824219">
            <w:pPr>
              <w:pStyle w:val="Fliesstext"/>
              <w:rPr>
                <w:rFonts w:ascii="HelveticaNeueLT Std Cn" w:hAnsi="HelveticaNeueLT Std Cn" w:cs="HelveticaNeueLT Std Cn"/>
                <w:w w:val="112"/>
              </w:rPr>
            </w:pPr>
          </w:p>
          <w:p w14:paraId="2ACA38DE" w14:textId="39B200CB" w:rsidR="00824219" w:rsidRPr="00824219" w:rsidRDefault="00824219" w:rsidP="00824219">
            <w:pPr>
              <w:pStyle w:val="Fliesstext"/>
              <w:rPr>
                <w:rFonts w:ascii="HelveticaNeueLT Std Cn" w:hAnsi="HelveticaNeueLT Std Cn" w:cs="HelveticaNeueLT Std Cn"/>
                <w:b/>
                <w:bCs/>
                <w:w w:val="112"/>
              </w:rPr>
            </w:pPr>
            <w:r w:rsidRPr="00824219">
              <w:rPr>
                <w:rFonts w:ascii="HelveticaNeueLT Std Cn" w:hAnsi="HelveticaNeueLT Std Cn" w:cs="HelveticaNeueLT Std Cn"/>
                <w:b/>
                <w:bCs/>
                <w:w w:val="112"/>
              </w:rPr>
              <w:t>Gute Gründe für die Baustoffwahl</w:t>
            </w:r>
          </w:p>
          <w:p w14:paraId="5884EE23" w14:textId="77777777" w:rsidR="00824219" w:rsidRPr="00824219" w:rsidRDefault="00824219" w:rsidP="00824219">
            <w:pPr>
              <w:pStyle w:val="Fliesstext"/>
              <w:rPr>
                <w:rFonts w:ascii="HelveticaNeueLT Std Cn" w:hAnsi="HelveticaNeueLT Std Cn" w:cs="HelveticaNeueLT Std Cn"/>
                <w:w w:val="112"/>
              </w:rPr>
            </w:pPr>
            <w:r w:rsidRPr="00824219">
              <w:rPr>
                <w:rFonts w:ascii="HelveticaNeueLT Std Cn" w:hAnsi="HelveticaNeueLT Std Cn" w:cs="HelveticaNeueLT Std Cn"/>
                <w:w w:val="112"/>
              </w:rPr>
              <w:t xml:space="preserve">Die besondere Ästhetik des </w:t>
            </w:r>
            <w:proofErr w:type="spellStart"/>
            <w:r w:rsidRPr="00824219">
              <w:rPr>
                <w:rFonts w:ascii="HelveticaNeueLT Std Cn" w:hAnsi="HelveticaNeueLT Std Cn" w:cs="HelveticaNeueLT Std Cn"/>
                <w:w w:val="112"/>
              </w:rPr>
              <w:t>Liapor</w:t>
            </w:r>
            <w:proofErr w:type="spellEnd"/>
            <w:r w:rsidRPr="00824219">
              <w:rPr>
                <w:rFonts w:ascii="HelveticaNeueLT Std Cn" w:hAnsi="HelveticaNeueLT Std Cn" w:cs="HelveticaNeueLT Std Cn"/>
                <w:w w:val="112"/>
              </w:rPr>
              <w:t xml:space="preserve">-Leichtbetons, der auch als Dämm- oder Isolationsbeton bezeichnet wird, war aber nicht der einzige Grund für die Baustoffwahl: „Die monolithische Gebäudehülle aus </w:t>
            </w:r>
            <w:proofErr w:type="spellStart"/>
            <w:r w:rsidRPr="00824219">
              <w:rPr>
                <w:rFonts w:ascii="HelveticaNeueLT Std Cn" w:hAnsi="HelveticaNeueLT Std Cn" w:cs="HelveticaNeueLT Std Cn"/>
                <w:w w:val="112"/>
              </w:rPr>
              <w:t>Liapor</w:t>
            </w:r>
            <w:proofErr w:type="spellEnd"/>
            <w:r w:rsidRPr="00824219">
              <w:rPr>
                <w:rFonts w:ascii="HelveticaNeueLT Std Cn" w:hAnsi="HelveticaNeueLT Std Cn" w:cs="HelveticaNeueLT Std Cn"/>
                <w:w w:val="112"/>
              </w:rPr>
              <w:t xml:space="preserve">-Leichtbeton ist an die Bauweise des Bestands angelehnt und vereint mehrere Funktionen in sich. Sie dient einerseits als Tragwerk und bietet die statisch erforderliche Festigkeit. Sie sorgt andererseits durch die geringe Wärmeleitfähigkeit der zugeschlagenen </w:t>
            </w:r>
            <w:proofErr w:type="spellStart"/>
            <w:r w:rsidRPr="00824219">
              <w:rPr>
                <w:rFonts w:ascii="HelveticaNeueLT Std Cn" w:hAnsi="HelveticaNeueLT Std Cn" w:cs="HelveticaNeueLT Std Cn"/>
                <w:w w:val="112"/>
              </w:rPr>
              <w:t>Liapor</w:t>
            </w:r>
            <w:proofErr w:type="spellEnd"/>
            <w:r w:rsidRPr="00824219">
              <w:rPr>
                <w:rFonts w:ascii="HelveticaNeueLT Std Cn" w:hAnsi="HelveticaNeueLT Std Cn" w:cs="HelveticaNeueLT Std Cn"/>
                <w:w w:val="112"/>
              </w:rPr>
              <w:t xml:space="preserve">-Blähtonkugeln für die nötige Energieeffizienz des Gebäudes, wobei die Gebäudehülle auch den passiven Sonnenenergie-Eintrag ermöglicht“, erläutert der Architekt. Dazu kommt die Diffusionsoffenheit der enthaltenen </w:t>
            </w:r>
            <w:proofErr w:type="spellStart"/>
            <w:r w:rsidRPr="00824219">
              <w:rPr>
                <w:rFonts w:ascii="HelveticaNeueLT Std Cn" w:hAnsi="HelveticaNeueLT Std Cn" w:cs="HelveticaNeueLT Std Cn"/>
                <w:w w:val="112"/>
              </w:rPr>
              <w:t>Liapor</w:t>
            </w:r>
            <w:proofErr w:type="spellEnd"/>
            <w:r w:rsidRPr="00824219">
              <w:rPr>
                <w:rFonts w:ascii="HelveticaNeueLT Std Cn" w:hAnsi="HelveticaNeueLT Std Cn" w:cs="HelveticaNeueLT Std Cn"/>
                <w:w w:val="112"/>
              </w:rPr>
              <w:t xml:space="preserve">-Blähtonkugeln, die in Kombination mit dem atmungsaktiven Putz auf ganz natürliche Weise ein ausgeglichenes Raumklima erzeugen. Auch die ökologische Wertigkeit des Baustoffs </w:t>
            </w:r>
            <w:proofErr w:type="spellStart"/>
            <w:r w:rsidRPr="00824219">
              <w:rPr>
                <w:rFonts w:ascii="HelveticaNeueLT Std Cn" w:hAnsi="HelveticaNeueLT Std Cn" w:cs="HelveticaNeueLT Std Cn"/>
                <w:w w:val="112"/>
              </w:rPr>
              <w:t>Liapor</w:t>
            </w:r>
            <w:proofErr w:type="spellEnd"/>
            <w:r w:rsidRPr="00824219">
              <w:rPr>
                <w:rFonts w:ascii="HelveticaNeueLT Std Cn" w:hAnsi="HelveticaNeueLT Std Cn" w:cs="HelveticaNeueLT Std Cn"/>
                <w:w w:val="112"/>
              </w:rPr>
              <w:t>-Leichtbeton war entscheidend: „Der zu 100 Prozent mineralische Baustoff ist wartungsfrei, langlebig und somit nachhaltig. Er kann im Gegensatz etwa zu Verbundwerkstoffen am Ende seiner Lebensdauer verhältnismäßig einfach im Sinne des Zero-</w:t>
            </w:r>
            <w:proofErr w:type="spellStart"/>
            <w:r w:rsidRPr="00824219">
              <w:rPr>
                <w:rFonts w:ascii="HelveticaNeueLT Std Cn" w:hAnsi="HelveticaNeueLT Std Cn" w:cs="HelveticaNeueLT Std Cn"/>
                <w:w w:val="112"/>
              </w:rPr>
              <w:t>Waste</w:t>
            </w:r>
            <w:proofErr w:type="spellEnd"/>
            <w:r w:rsidRPr="00824219">
              <w:rPr>
                <w:rFonts w:ascii="HelveticaNeueLT Std Cn" w:hAnsi="HelveticaNeueLT Std Cn" w:cs="HelveticaNeueLT Std Cn"/>
                <w:w w:val="112"/>
              </w:rPr>
              <w:t>-Prinzips wiederverwertet werden“, betonen die Architekten.</w:t>
            </w:r>
          </w:p>
          <w:p w14:paraId="7EB0A10F" w14:textId="5F6780DB" w:rsidR="00824219" w:rsidRDefault="00824219" w:rsidP="00824219">
            <w:pPr>
              <w:pStyle w:val="Fliesstext"/>
              <w:rPr>
                <w:rFonts w:ascii="HelveticaNeueLT Std Cn" w:hAnsi="HelveticaNeueLT Std Cn" w:cs="HelveticaNeueLT Std Cn"/>
                <w:w w:val="112"/>
              </w:rPr>
            </w:pPr>
          </w:p>
          <w:p w14:paraId="20C72C26" w14:textId="6BCED2EC" w:rsidR="00824219" w:rsidRPr="00824219" w:rsidRDefault="00824219" w:rsidP="00824219">
            <w:pPr>
              <w:pStyle w:val="Fliesstext"/>
              <w:rPr>
                <w:rFonts w:ascii="HelveticaNeueLT Std Cn" w:hAnsi="HelveticaNeueLT Std Cn" w:cs="HelveticaNeueLT Std Cn"/>
                <w:b/>
                <w:bCs/>
                <w:w w:val="112"/>
              </w:rPr>
            </w:pPr>
            <w:r w:rsidRPr="00824219">
              <w:rPr>
                <w:rFonts w:ascii="HelveticaNeueLT Std Cn" w:hAnsi="HelveticaNeueLT Std Cn" w:cs="HelveticaNeueLT Std Cn"/>
                <w:b/>
                <w:bCs/>
                <w:w w:val="112"/>
              </w:rPr>
              <w:t>Herausfordernde Betonage</w:t>
            </w:r>
          </w:p>
          <w:p w14:paraId="591FAF50" w14:textId="77777777" w:rsidR="00824219" w:rsidRPr="00824219" w:rsidRDefault="00824219" w:rsidP="00824219">
            <w:pPr>
              <w:pStyle w:val="Fliesstext"/>
              <w:rPr>
                <w:rFonts w:ascii="HelveticaNeueLT Std Cn" w:hAnsi="HelveticaNeueLT Std Cn" w:cs="HelveticaNeueLT Std Cn"/>
                <w:w w:val="112"/>
              </w:rPr>
            </w:pPr>
            <w:r w:rsidRPr="00824219">
              <w:rPr>
                <w:rFonts w:ascii="HelveticaNeueLT Std Cn" w:hAnsi="HelveticaNeueLT Std Cn" w:cs="HelveticaNeueLT Std Cn"/>
                <w:w w:val="112"/>
              </w:rPr>
              <w:t xml:space="preserve">Zwischen Sommer 2021 und Frühjahr 2022 erfolgte der Rohbau </w:t>
            </w:r>
            <w:r w:rsidRPr="00824219">
              <w:rPr>
                <w:rFonts w:ascii="HelveticaNeueLT Std Cn" w:hAnsi="HelveticaNeueLT Std Cn" w:cs="HelveticaNeueLT Std Cn"/>
                <w:w w:val="112"/>
              </w:rPr>
              <w:lastRenderedPageBreak/>
              <w:t xml:space="preserve">des Erweiterungsbaus. Insgesamt wurden rund 620 Kubikmeter </w:t>
            </w:r>
            <w:proofErr w:type="spellStart"/>
            <w:r w:rsidRPr="00824219">
              <w:rPr>
                <w:rFonts w:ascii="HelveticaNeueLT Std Cn" w:hAnsi="HelveticaNeueLT Std Cn" w:cs="HelveticaNeueLT Std Cn"/>
                <w:w w:val="112"/>
              </w:rPr>
              <w:t>Liapor</w:t>
            </w:r>
            <w:proofErr w:type="spellEnd"/>
            <w:r w:rsidRPr="00824219">
              <w:rPr>
                <w:rFonts w:ascii="HelveticaNeueLT Std Cn" w:hAnsi="HelveticaNeueLT Std Cn" w:cs="HelveticaNeueLT Std Cn"/>
                <w:w w:val="112"/>
              </w:rPr>
              <w:t xml:space="preserve">-Leichtbeton vom Typ LC12/13D1.2 verarbeitet. Als Betonlieferant fungierte die Aichinger Beton- u. Schotterwerke GmbH in Göllersdorf, die Bauausführung übernahm die Granit Bauunternehmung GmbH. Die Betonage mittels Schüttkübeln war dabei durchaus anspruchsvoll: „Die starken jahreszeitlich bedingten Temperaturunterschiede waren herausfordernd, da die Betonkonsistenz und das </w:t>
            </w:r>
            <w:proofErr w:type="spellStart"/>
            <w:r w:rsidRPr="00824219">
              <w:rPr>
                <w:rFonts w:ascii="HelveticaNeueLT Std Cn" w:hAnsi="HelveticaNeueLT Std Cn" w:cs="HelveticaNeueLT Std Cn"/>
                <w:w w:val="112"/>
              </w:rPr>
              <w:t>Abbindeverhalten</w:t>
            </w:r>
            <w:proofErr w:type="spellEnd"/>
            <w:r w:rsidRPr="00824219">
              <w:rPr>
                <w:rFonts w:ascii="HelveticaNeueLT Std Cn" w:hAnsi="HelveticaNeueLT Std Cn" w:cs="HelveticaNeueLT Std Cn"/>
                <w:w w:val="112"/>
              </w:rPr>
              <w:t xml:space="preserve"> immer genau darauf abgestimmt werden mussten“, berichtet Harald Kloiber. „Herausfordernd war auch die sorgfältige, präzise Ausführung der Schalungseinlagen etwa für die Fenster, Gesimse und Auflager, um optisch ansprechende </w:t>
            </w:r>
            <w:proofErr w:type="spellStart"/>
            <w:r w:rsidRPr="00824219">
              <w:rPr>
                <w:rFonts w:ascii="HelveticaNeueLT Std Cn" w:hAnsi="HelveticaNeueLT Std Cn" w:cs="HelveticaNeueLT Std Cn"/>
                <w:w w:val="112"/>
              </w:rPr>
              <w:t>Betonierabschnitte</w:t>
            </w:r>
            <w:proofErr w:type="spellEnd"/>
            <w:r w:rsidRPr="00824219">
              <w:rPr>
                <w:rFonts w:ascii="HelveticaNeueLT Std Cn" w:hAnsi="HelveticaNeueLT Std Cn" w:cs="HelveticaNeueLT Std Cn"/>
                <w:w w:val="112"/>
              </w:rPr>
              <w:t xml:space="preserve"> zu generieren. Dank des großen Engagements aller Beteiligten, die viel Herzblut in das Projekt steckten, konnte die Leichtbetonhülle jedoch in einem Zeitfenster von circa acht Monaten wie geplant realisiert werden.“ Eine vorab erstellte Musterwand diente zur Sicherung der gewünschten Qualität der Leichtbetonflächen.</w:t>
            </w:r>
          </w:p>
          <w:p w14:paraId="2F957B70" w14:textId="540A08A9" w:rsidR="00824219" w:rsidRDefault="00824219" w:rsidP="00824219">
            <w:pPr>
              <w:pStyle w:val="Fliesstext"/>
              <w:rPr>
                <w:rFonts w:ascii="HelveticaNeueLT Std Cn" w:hAnsi="HelveticaNeueLT Std Cn" w:cs="HelveticaNeueLT Std Cn"/>
                <w:w w:val="112"/>
              </w:rPr>
            </w:pPr>
          </w:p>
          <w:p w14:paraId="1FFB1490" w14:textId="78C958FB" w:rsidR="00824219" w:rsidRPr="00824219" w:rsidRDefault="00824219" w:rsidP="00824219">
            <w:pPr>
              <w:pStyle w:val="Fliesstext"/>
              <w:rPr>
                <w:rFonts w:ascii="HelveticaNeueLT Std Cn" w:hAnsi="HelveticaNeueLT Std Cn" w:cs="HelveticaNeueLT Std Cn"/>
                <w:b/>
                <w:bCs/>
                <w:w w:val="112"/>
              </w:rPr>
            </w:pPr>
            <w:r w:rsidRPr="00824219">
              <w:rPr>
                <w:rFonts w:ascii="HelveticaNeueLT Std Cn" w:hAnsi="HelveticaNeueLT Std Cn" w:cs="HelveticaNeueLT Std Cn"/>
                <w:b/>
                <w:bCs/>
                <w:w w:val="112"/>
              </w:rPr>
              <w:t>Würdiger, unaufdringlicher Rahmen</w:t>
            </w:r>
          </w:p>
          <w:p w14:paraId="3CEEDC10" w14:textId="14AD3655" w:rsidR="0042142F" w:rsidRPr="0042142F" w:rsidRDefault="00824219" w:rsidP="00824219">
            <w:pPr>
              <w:pStyle w:val="Fliesstext"/>
              <w:rPr>
                <w:rFonts w:ascii="HelveticaNeueLT Std Cn" w:hAnsi="HelveticaNeueLT Std Cn" w:cs="HelveticaNeueLT Std Cn"/>
                <w:w w:val="112"/>
              </w:rPr>
            </w:pPr>
            <w:r w:rsidRPr="00824219">
              <w:rPr>
                <w:rFonts w:ascii="HelveticaNeueLT Std Cn" w:hAnsi="HelveticaNeueLT Std Cn" w:cs="HelveticaNeueLT Std Cn"/>
                <w:w w:val="112"/>
              </w:rPr>
              <w:t>Nach insgesamt zweijähriger Bauzeit konnte die neue Feuerhalle am 2. März 2023 passend zum 100-jährigen Jubiläum des bestehenden Krematoriums feierlich eingeweiht werden. „Es war ein sehr spannendes und anspruchsvolles Projekt, doch wir sind sehr zufrieden mit dem Ergebnis“, so das Fazit der Architekten. „Der Erweiterungsbau bietet die geforderte Kapazitätserweiterung, fügt sich adäquat ins Bestandsensemble ein und verleiht dem zumeist emotional herausfordernden, in jedem Falle aber besonderen Moment des Abschiednehmens einen würdigen und unaufdringlichen Rahmen.“</w:t>
            </w:r>
          </w:p>
          <w:p w14:paraId="327D1925" w14:textId="77777777" w:rsidR="0042142F" w:rsidRPr="0042142F" w:rsidRDefault="0042142F" w:rsidP="0042142F">
            <w:pPr>
              <w:pStyle w:val="Fliesstext"/>
              <w:rPr>
                <w:rFonts w:ascii="HelveticaNeueLT Std Cn" w:hAnsi="HelveticaNeueLT Std Cn" w:cs="HelveticaNeueLT Std Cn"/>
                <w:w w:val="112"/>
              </w:rPr>
            </w:pPr>
          </w:p>
          <w:p w14:paraId="043A774A" w14:textId="77777777" w:rsidR="0042142F" w:rsidRPr="0042142F" w:rsidRDefault="0042142F" w:rsidP="0042142F">
            <w:pPr>
              <w:pStyle w:val="Fliesstext"/>
              <w:rPr>
                <w:rFonts w:ascii="HelveticaNeueLT Std Cn" w:hAnsi="HelveticaNeueLT Std Cn" w:cs="HelveticaNeueLT Std Cn"/>
                <w:w w:val="112"/>
              </w:rPr>
            </w:pPr>
          </w:p>
          <w:p w14:paraId="51FEF300" w14:textId="77777777" w:rsidR="0042142F" w:rsidRPr="0042142F" w:rsidRDefault="0042142F" w:rsidP="0042142F">
            <w:pPr>
              <w:pStyle w:val="Fliesstext"/>
              <w:rPr>
                <w:rFonts w:ascii="HelveticaNeueLT Std Cn" w:hAnsi="HelveticaNeueLT Std Cn" w:cs="HelveticaNeueLT Std Cn"/>
                <w:w w:val="112"/>
              </w:rPr>
            </w:pPr>
          </w:p>
          <w:p w14:paraId="3CBD2BC7"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Abbildungen</w:t>
            </w:r>
          </w:p>
          <w:p w14:paraId="404556E5" w14:textId="77777777" w:rsidR="0042142F" w:rsidRPr="0042142F" w:rsidRDefault="0042142F" w:rsidP="0042142F">
            <w:pPr>
              <w:pStyle w:val="Fliesstext"/>
              <w:rPr>
                <w:rFonts w:ascii="HelveticaNeueLT Std Cn" w:hAnsi="HelveticaNeueLT Std Cn" w:cs="HelveticaNeueLT Std Cn"/>
                <w:b/>
                <w:bCs/>
                <w:w w:val="112"/>
              </w:rPr>
            </w:pPr>
          </w:p>
          <w:p w14:paraId="3F2374B8"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1</w:t>
            </w:r>
          </w:p>
          <w:p w14:paraId="03BE83C0" w14:textId="77777777" w:rsidR="00824219" w:rsidRPr="00824219" w:rsidRDefault="00824219" w:rsidP="00824219">
            <w:pPr>
              <w:pStyle w:val="Fliesstext"/>
              <w:rPr>
                <w:rFonts w:ascii="HelveticaNeueLT Std Cn" w:hAnsi="HelveticaNeueLT Std Cn" w:cs="HelveticaNeueLT Std Cn"/>
                <w:w w:val="112"/>
              </w:rPr>
            </w:pPr>
            <w:r w:rsidRPr="00824219">
              <w:rPr>
                <w:rFonts w:ascii="HelveticaNeueLT Std Cn" w:hAnsi="HelveticaNeueLT Std Cn" w:cs="HelveticaNeueLT Std Cn"/>
                <w:w w:val="112"/>
              </w:rPr>
              <w:t xml:space="preserve">Kennzeichnend für den Erweiterungsbau ist die Gebäudehülle aus </w:t>
            </w:r>
            <w:proofErr w:type="spellStart"/>
            <w:r w:rsidRPr="00824219">
              <w:rPr>
                <w:rFonts w:ascii="HelveticaNeueLT Std Cn" w:hAnsi="HelveticaNeueLT Std Cn" w:cs="HelveticaNeueLT Std Cn"/>
                <w:w w:val="112"/>
              </w:rPr>
              <w:t>Liapor</w:t>
            </w:r>
            <w:proofErr w:type="spellEnd"/>
            <w:r w:rsidRPr="00824219">
              <w:rPr>
                <w:rFonts w:ascii="HelveticaNeueLT Std Cn" w:hAnsi="HelveticaNeueLT Std Cn" w:cs="HelveticaNeueLT Std Cn"/>
                <w:w w:val="112"/>
              </w:rPr>
              <w:t xml:space="preserve">-Leichtbeton in bis zu 60 cm Stärke. </w:t>
            </w:r>
          </w:p>
          <w:p w14:paraId="096BB169" w14:textId="77777777" w:rsidR="00824219" w:rsidRPr="00824219" w:rsidRDefault="00824219" w:rsidP="00824219">
            <w:pPr>
              <w:pStyle w:val="Fliesstext"/>
              <w:rPr>
                <w:rFonts w:ascii="HelveticaNeueLT Std Cn" w:hAnsi="HelveticaNeueLT Std Cn" w:cs="HelveticaNeueLT Std Cn"/>
                <w:i/>
                <w:iCs/>
                <w:w w:val="112"/>
              </w:rPr>
            </w:pPr>
            <w:r w:rsidRPr="00824219">
              <w:rPr>
                <w:rFonts w:ascii="HelveticaNeueLT Std Cn" w:hAnsi="HelveticaNeueLT Std Cn" w:cs="HelveticaNeueLT Std Cn"/>
                <w:i/>
                <w:iCs/>
                <w:w w:val="112"/>
              </w:rPr>
              <w:t xml:space="preserve">Foto: </w:t>
            </w:r>
            <w:proofErr w:type="spellStart"/>
            <w:r w:rsidRPr="00824219">
              <w:rPr>
                <w:rFonts w:ascii="HelveticaNeueLT Std Cn" w:hAnsi="HelveticaNeueLT Std Cn" w:cs="HelveticaNeueLT Std Cn"/>
                <w:i/>
                <w:iCs/>
                <w:w w:val="112"/>
              </w:rPr>
              <w:t>projektCC</w:t>
            </w:r>
            <w:proofErr w:type="spellEnd"/>
            <w:r w:rsidRPr="00824219">
              <w:rPr>
                <w:rFonts w:ascii="HelveticaNeueLT Std Cn" w:hAnsi="HelveticaNeueLT Std Cn" w:cs="HelveticaNeueLT Std Cn"/>
                <w:i/>
                <w:iCs/>
                <w:w w:val="112"/>
              </w:rPr>
              <w:t xml:space="preserve"> </w:t>
            </w:r>
            <w:proofErr w:type="spellStart"/>
            <w:r w:rsidRPr="00824219">
              <w:rPr>
                <w:rFonts w:ascii="HelveticaNeueLT Std Cn" w:hAnsi="HelveticaNeueLT Std Cn" w:cs="HelveticaNeueLT Std Cn"/>
                <w:i/>
                <w:iCs/>
                <w:w w:val="112"/>
              </w:rPr>
              <w:t>zt</w:t>
            </w:r>
            <w:proofErr w:type="spellEnd"/>
            <w:r w:rsidRPr="00824219">
              <w:rPr>
                <w:rFonts w:ascii="HelveticaNeueLT Std Cn" w:hAnsi="HelveticaNeueLT Std Cn" w:cs="HelveticaNeueLT Std Cn"/>
                <w:i/>
                <w:iCs/>
                <w:w w:val="112"/>
              </w:rPr>
              <w:t xml:space="preserve"> </w:t>
            </w:r>
            <w:proofErr w:type="spellStart"/>
            <w:r w:rsidRPr="00824219">
              <w:rPr>
                <w:rFonts w:ascii="HelveticaNeueLT Std Cn" w:hAnsi="HelveticaNeueLT Std Cn" w:cs="HelveticaNeueLT Std Cn"/>
                <w:i/>
                <w:iCs/>
                <w:w w:val="112"/>
              </w:rPr>
              <w:t>gmbh</w:t>
            </w:r>
            <w:proofErr w:type="spellEnd"/>
            <w:r w:rsidRPr="00824219">
              <w:rPr>
                <w:rFonts w:ascii="HelveticaNeueLT Std Cn" w:hAnsi="HelveticaNeueLT Std Cn" w:cs="HelveticaNeueLT Std Cn"/>
                <w:i/>
                <w:iCs/>
                <w:w w:val="112"/>
              </w:rPr>
              <w:t xml:space="preserve">   </w:t>
            </w:r>
          </w:p>
          <w:p w14:paraId="5A8283CB" w14:textId="73406B92" w:rsidR="0042142F" w:rsidRPr="00E45D0B" w:rsidRDefault="00E45D0B" w:rsidP="00824219">
            <w:pPr>
              <w:pStyle w:val="Fliesstext"/>
              <w:rPr>
                <w:rFonts w:ascii="HelveticaNeueLT Std Cn" w:hAnsi="HelveticaNeueLT Std Cn" w:cs="HelveticaNeueLT Std Cn"/>
                <w:i/>
                <w:iCs/>
                <w:w w:val="112"/>
              </w:rPr>
            </w:pPr>
            <w:r w:rsidRPr="00E45D0B">
              <w:rPr>
                <w:rFonts w:ascii="HelveticaNeueLT Std Cn" w:hAnsi="HelveticaNeueLT Std Cn" w:cs="HelveticaNeueLT Std Cn"/>
                <w:i/>
                <w:iCs/>
                <w:w w:val="112"/>
              </w:rPr>
              <w:t>Abdruck bei Urheberangabe honorarfrei</w:t>
            </w:r>
          </w:p>
          <w:p w14:paraId="5C06D6D0" w14:textId="77777777" w:rsidR="0042142F" w:rsidRPr="0042142F" w:rsidRDefault="0042142F" w:rsidP="0042142F">
            <w:pPr>
              <w:pStyle w:val="Fliesstext"/>
              <w:rPr>
                <w:rFonts w:ascii="HelveticaNeueLT Std Cn" w:hAnsi="HelveticaNeueLT Std Cn" w:cs="HelveticaNeueLT Std Cn"/>
                <w:w w:val="112"/>
              </w:rPr>
            </w:pPr>
          </w:p>
          <w:p w14:paraId="0D6BE220" w14:textId="77777777" w:rsidR="0042142F" w:rsidRPr="0042142F" w:rsidRDefault="0042142F" w:rsidP="0042142F">
            <w:pPr>
              <w:pStyle w:val="Fliesstext"/>
              <w:rPr>
                <w:rFonts w:ascii="HelveticaNeueLT Std Cn" w:hAnsi="HelveticaNeueLT Std Cn" w:cs="HelveticaNeueLT Std Cn"/>
                <w:w w:val="112"/>
              </w:rPr>
            </w:pPr>
          </w:p>
          <w:p w14:paraId="7ECEA310"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2</w:t>
            </w:r>
          </w:p>
          <w:p w14:paraId="47D1F3C5" w14:textId="77777777" w:rsidR="00824219" w:rsidRDefault="00824219" w:rsidP="00E45D0B">
            <w:pPr>
              <w:pStyle w:val="Fliesstext"/>
              <w:rPr>
                <w:rFonts w:ascii="HelveticaNeueLT Std Cn" w:hAnsi="HelveticaNeueLT Std Cn" w:cs="HelveticaNeueLT Std Cn"/>
                <w:w w:val="112"/>
              </w:rPr>
            </w:pPr>
            <w:r w:rsidRPr="00824219">
              <w:rPr>
                <w:rFonts w:ascii="HelveticaNeueLT Std Cn" w:hAnsi="HelveticaNeueLT Std Cn" w:cs="HelveticaNeueLT Std Cn"/>
                <w:w w:val="112"/>
              </w:rPr>
              <w:t>Differenzierte Vor- und Rücksprünge gliedern den Neubau und beziehen sich auf den benachbarten Denkmalbau.</w:t>
            </w:r>
          </w:p>
          <w:p w14:paraId="0FAC0F54" w14:textId="77777777" w:rsidR="00824219" w:rsidRPr="00824219" w:rsidRDefault="00824219" w:rsidP="00824219">
            <w:pPr>
              <w:pStyle w:val="Fliesstext"/>
              <w:rPr>
                <w:rFonts w:ascii="HelveticaNeueLT Std Cn" w:hAnsi="HelveticaNeueLT Std Cn" w:cs="HelveticaNeueLT Std Cn"/>
                <w:i/>
                <w:iCs/>
                <w:w w:val="112"/>
              </w:rPr>
            </w:pPr>
            <w:r w:rsidRPr="00824219">
              <w:rPr>
                <w:rFonts w:ascii="HelveticaNeueLT Std Cn" w:hAnsi="HelveticaNeueLT Std Cn" w:cs="HelveticaNeueLT Std Cn"/>
                <w:i/>
                <w:iCs/>
                <w:w w:val="112"/>
              </w:rPr>
              <w:t xml:space="preserve">Foto: </w:t>
            </w:r>
            <w:proofErr w:type="spellStart"/>
            <w:r w:rsidRPr="00824219">
              <w:rPr>
                <w:rFonts w:ascii="HelveticaNeueLT Std Cn" w:hAnsi="HelveticaNeueLT Std Cn" w:cs="HelveticaNeueLT Std Cn"/>
                <w:i/>
                <w:iCs/>
                <w:w w:val="112"/>
              </w:rPr>
              <w:t>projektCC</w:t>
            </w:r>
            <w:proofErr w:type="spellEnd"/>
            <w:r w:rsidRPr="00824219">
              <w:rPr>
                <w:rFonts w:ascii="HelveticaNeueLT Std Cn" w:hAnsi="HelveticaNeueLT Std Cn" w:cs="HelveticaNeueLT Std Cn"/>
                <w:i/>
                <w:iCs/>
                <w:w w:val="112"/>
              </w:rPr>
              <w:t xml:space="preserve"> </w:t>
            </w:r>
            <w:proofErr w:type="spellStart"/>
            <w:r w:rsidRPr="00824219">
              <w:rPr>
                <w:rFonts w:ascii="HelveticaNeueLT Std Cn" w:hAnsi="HelveticaNeueLT Std Cn" w:cs="HelveticaNeueLT Std Cn"/>
                <w:i/>
                <w:iCs/>
                <w:w w:val="112"/>
              </w:rPr>
              <w:t>zt</w:t>
            </w:r>
            <w:proofErr w:type="spellEnd"/>
            <w:r w:rsidRPr="00824219">
              <w:rPr>
                <w:rFonts w:ascii="HelveticaNeueLT Std Cn" w:hAnsi="HelveticaNeueLT Std Cn" w:cs="HelveticaNeueLT Std Cn"/>
                <w:i/>
                <w:iCs/>
                <w:w w:val="112"/>
              </w:rPr>
              <w:t xml:space="preserve"> </w:t>
            </w:r>
            <w:proofErr w:type="spellStart"/>
            <w:r w:rsidRPr="00824219">
              <w:rPr>
                <w:rFonts w:ascii="HelveticaNeueLT Std Cn" w:hAnsi="HelveticaNeueLT Std Cn" w:cs="HelveticaNeueLT Std Cn"/>
                <w:i/>
                <w:iCs/>
                <w:w w:val="112"/>
              </w:rPr>
              <w:t>gmbh</w:t>
            </w:r>
            <w:proofErr w:type="spellEnd"/>
            <w:r w:rsidRPr="00824219">
              <w:rPr>
                <w:rFonts w:ascii="HelveticaNeueLT Std Cn" w:hAnsi="HelveticaNeueLT Std Cn" w:cs="HelveticaNeueLT Std Cn"/>
                <w:i/>
                <w:iCs/>
                <w:w w:val="112"/>
              </w:rPr>
              <w:t xml:space="preserve">   </w:t>
            </w:r>
          </w:p>
          <w:p w14:paraId="0D096894" w14:textId="77777777" w:rsidR="006F5EC2" w:rsidRDefault="00E45D0B" w:rsidP="00E45D0B">
            <w:pPr>
              <w:pStyle w:val="Fliesstext"/>
              <w:rPr>
                <w:rFonts w:ascii="HelveticaNeueLT Std Cn" w:hAnsi="HelveticaNeueLT Std Cn" w:cs="HelveticaNeueLT Std Cn"/>
                <w:i/>
                <w:iCs/>
                <w:w w:val="112"/>
              </w:rPr>
            </w:pPr>
            <w:r w:rsidRPr="00E45D0B">
              <w:rPr>
                <w:rFonts w:ascii="HelveticaNeueLT Std Cn" w:hAnsi="HelveticaNeueLT Std Cn" w:cs="HelveticaNeueLT Std Cn"/>
                <w:i/>
                <w:iCs/>
                <w:w w:val="112"/>
              </w:rPr>
              <w:t>Abdruck bei Urheberangabe honorarfrei</w:t>
            </w:r>
          </w:p>
          <w:p w14:paraId="27268D3B" w14:textId="77777777" w:rsidR="00E45D0B" w:rsidRPr="00E45D0B" w:rsidRDefault="00E45D0B" w:rsidP="00E45D0B">
            <w:pPr>
              <w:pStyle w:val="Fliesstext"/>
              <w:rPr>
                <w:rFonts w:ascii="HelveticaNeueLT Std Cn" w:hAnsi="HelveticaNeueLT Std Cn" w:cs="HelveticaNeueLT Std Cn"/>
                <w:i/>
                <w:iCs/>
                <w:w w:val="112"/>
              </w:rPr>
            </w:pPr>
          </w:p>
          <w:p w14:paraId="0D04C70F" w14:textId="77777777" w:rsidR="00E45D0B" w:rsidRPr="00E45D0B" w:rsidRDefault="00E45D0B" w:rsidP="00E45D0B">
            <w:pPr>
              <w:pStyle w:val="Fliesstext"/>
              <w:rPr>
                <w:rFonts w:ascii="HelveticaNeueLT Std Cn" w:hAnsi="HelveticaNeueLT Std Cn" w:cs="HelveticaNeueLT Std Cn"/>
                <w:i/>
                <w:iCs/>
                <w:w w:val="112"/>
              </w:rPr>
            </w:pPr>
          </w:p>
          <w:p w14:paraId="0B554DE3" w14:textId="16263971" w:rsidR="00E45D0B" w:rsidRPr="00E45D0B" w:rsidRDefault="00E45D0B" w:rsidP="00E45D0B">
            <w:pPr>
              <w:pStyle w:val="Fliesstext"/>
              <w:rPr>
                <w:rFonts w:ascii="HelveticaNeueLT Std Cn" w:hAnsi="HelveticaNeueLT Std Cn" w:cs="HelveticaNeueLT Std Cn"/>
                <w:b/>
                <w:bCs/>
                <w:w w:val="112"/>
              </w:rPr>
            </w:pPr>
            <w:r w:rsidRPr="00E45D0B">
              <w:rPr>
                <w:rFonts w:ascii="HelveticaNeueLT Std Cn" w:hAnsi="HelveticaNeueLT Std Cn" w:cs="HelveticaNeueLT Std Cn"/>
                <w:b/>
                <w:bCs/>
                <w:w w:val="112"/>
              </w:rPr>
              <w:t>Bild 3</w:t>
            </w:r>
          </w:p>
          <w:p w14:paraId="6299C339" w14:textId="2C8853BC" w:rsidR="00E45D0B" w:rsidRPr="00E45D0B" w:rsidRDefault="00824219" w:rsidP="00E45D0B">
            <w:pPr>
              <w:pStyle w:val="Fliesstext"/>
              <w:rPr>
                <w:rFonts w:ascii="HelveticaNeueLT Std Cn" w:hAnsi="HelveticaNeueLT Std Cn" w:cs="HelveticaNeueLT Std Cn"/>
                <w:w w:val="112"/>
              </w:rPr>
            </w:pPr>
            <w:r w:rsidRPr="00824219">
              <w:rPr>
                <w:rFonts w:ascii="HelveticaNeueLT Std Cn" w:hAnsi="HelveticaNeueLT Std Cn" w:cs="HelveticaNeueLT Std Cn"/>
                <w:w w:val="112"/>
              </w:rPr>
              <w:t>Für die Architekten erzeugen die Leichtbeton-Oberflächen eine sinnliche, die Wahrnehmung stimulierende Ästhetik.</w:t>
            </w:r>
            <w:r w:rsidR="00E45D0B" w:rsidRPr="00E45D0B">
              <w:rPr>
                <w:rFonts w:ascii="HelveticaNeueLT Std Cn" w:hAnsi="HelveticaNeueLT Std Cn" w:cs="HelveticaNeueLT Std Cn"/>
                <w:w w:val="112"/>
              </w:rPr>
              <w:t xml:space="preserve"> </w:t>
            </w:r>
          </w:p>
          <w:p w14:paraId="56D4C648" w14:textId="77777777" w:rsidR="00824219" w:rsidRPr="00824219" w:rsidRDefault="00824219" w:rsidP="00824219">
            <w:pPr>
              <w:pStyle w:val="Fliesstext"/>
              <w:rPr>
                <w:rFonts w:ascii="HelveticaNeueLT Std Cn" w:hAnsi="HelveticaNeueLT Std Cn" w:cs="HelveticaNeueLT Std Cn"/>
                <w:i/>
                <w:iCs/>
                <w:w w:val="112"/>
              </w:rPr>
            </w:pPr>
            <w:r w:rsidRPr="00824219">
              <w:rPr>
                <w:rFonts w:ascii="HelveticaNeueLT Std Cn" w:hAnsi="HelveticaNeueLT Std Cn" w:cs="HelveticaNeueLT Std Cn"/>
                <w:i/>
                <w:iCs/>
                <w:w w:val="112"/>
              </w:rPr>
              <w:t xml:space="preserve">Foto: </w:t>
            </w:r>
            <w:proofErr w:type="spellStart"/>
            <w:r w:rsidRPr="00824219">
              <w:rPr>
                <w:rFonts w:ascii="HelveticaNeueLT Std Cn" w:hAnsi="HelveticaNeueLT Std Cn" w:cs="HelveticaNeueLT Std Cn"/>
                <w:i/>
                <w:iCs/>
                <w:w w:val="112"/>
              </w:rPr>
              <w:t>projektCC</w:t>
            </w:r>
            <w:proofErr w:type="spellEnd"/>
            <w:r w:rsidRPr="00824219">
              <w:rPr>
                <w:rFonts w:ascii="HelveticaNeueLT Std Cn" w:hAnsi="HelveticaNeueLT Std Cn" w:cs="HelveticaNeueLT Std Cn"/>
                <w:i/>
                <w:iCs/>
                <w:w w:val="112"/>
              </w:rPr>
              <w:t xml:space="preserve"> </w:t>
            </w:r>
            <w:proofErr w:type="spellStart"/>
            <w:r w:rsidRPr="00824219">
              <w:rPr>
                <w:rFonts w:ascii="HelveticaNeueLT Std Cn" w:hAnsi="HelveticaNeueLT Std Cn" w:cs="HelveticaNeueLT Std Cn"/>
                <w:i/>
                <w:iCs/>
                <w:w w:val="112"/>
              </w:rPr>
              <w:t>zt</w:t>
            </w:r>
            <w:proofErr w:type="spellEnd"/>
            <w:r w:rsidRPr="00824219">
              <w:rPr>
                <w:rFonts w:ascii="HelveticaNeueLT Std Cn" w:hAnsi="HelveticaNeueLT Std Cn" w:cs="HelveticaNeueLT Std Cn"/>
                <w:i/>
                <w:iCs/>
                <w:w w:val="112"/>
              </w:rPr>
              <w:t xml:space="preserve"> </w:t>
            </w:r>
            <w:proofErr w:type="spellStart"/>
            <w:r w:rsidRPr="00824219">
              <w:rPr>
                <w:rFonts w:ascii="HelveticaNeueLT Std Cn" w:hAnsi="HelveticaNeueLT Std Cn" w:cs="HelveticaNeueLT Std Cn"/>
                <w:i/>
                <w:iCs/>
                <w:w w:val="112"/>
              </w:rPr>
              <w:t>gmbh</w:t>
            </w:r>
            <w:proofErr w:type="spellEnd"/>
            <w:r w:rsidRPr="00824219">
              <w:rPr>
                <w:rFonts w:ascii="HelveticaNeueLT Std Cn" w:hAnsi="HelveticaNeueLT Std Cn" w:cs="HelveticaNeueLT Std Cn"/>
                <w:i/>
                <w:iCs/>
                <w:w w:val="112"/>
              </w:rPr>
              <w:t xml:space="preserve">   </w:t>
            </w:r>
          </w:p>
          <w:p w14:paraId="06CC4E3C" w14:textId="2C294ECB" w:rsidR="00E45D0B" w:rsidRPr="00E45D0B" w:rsidRDefault="00E45D0B" w:rsidP="00E45D0B">
            <w:pPr>
              <w:pStyle w:val="Fliesstext"/>
              <w:rPr>
                <w:rFonts w:ascii="HelveticaNeueLT Std Cn" w:hAnsi="HelveticaNeueLT Std Cn" w:cs="HelveticaNeueLT Std Cn"/>
                <w:i/>
                <w:iCs/>
                <w:w w:val="112"/>
              </w:rPr>
            </w:pPr>
            <w:r w:rsidRPr="00E45D0B">
              <w:rPr>
                <w:rFonts w:ascii="HelveticaNeueLT Std Cn" w:hAnsi="HelveticaNeueLT Std Cn" w:cs="HelveticaNeueLT Std Cn"/>
                <w:i/>
                <w:iCs/>
                <w:w w:val="112"/>
              </w:rPr>
              <w:t>Abdruck bei Urheberangabe honorarfrei</w:t>
            </w:r>
          </w:p>
          <w:p w14:paraId="66E20DDD" w14:textId="34AF1894" w:rsidR="00E45D0B" w:rsidRDefault="00E45D0B" w:rsidP="00E45D0B">
            <w:pPr>
              <w:pStyle w:val="Fliesstext"/>
              <w:rPr>
                <w:rFonts w:ascii="HelveticaNeueLT Std Cn" w:hAnsi="HelveticaNeueLT Std Cn" w:cs="HelveticaNeueLT Std Cn"/>
                <w:i/>
                <w:iCs/>
                <w:w w:val="112"/>
              </w:rPr>
            </w:pPr>
          </w:p>
          <w:p w14:paraId="3C4EABD3" w14:textId="77777777" w:rsidR="00E45D0B" w:rsidRPr="00E45D0B" w:rsidRDefault="00E45D0B" w:rsidP="00E45D0B">
            <w:pPr>
              <w:pStyle w:val="Fliesstext"/>
              <w:rPr>
                <w:rFonts w:ascii="HelveticaNeueLT Std Cn" w:hAnsi="HelveticaNeueLT Std Cn" w:cs="HelveticaNeueLT Std Cn"/>
                <w:i/>
                <w:iCs/>
                <w:w w:val="112"/>
              </w:rPr>
            </w:pPr>
          </w:p>
          <w:p w14:paraId="093ACEB9" w14:textId="7EB7FFD3" w:rsidR="00E45D0B" w:rsidRPr="00E45D0B" w:rsidRDefault="00E45D0B" w:rsidP="00E45D0B">
            <w:pPr>
              <w:pStyle w:val="Fliesstext"/>
              <w:rPr>
                <w:rFonts w:ascii="HelveticaNeueLT Std Cn" w:hAnsi="HelveticaNeueLT Std Cn" w:cs="HelveticaNeueLT Std Cn"/>
                <w:b/>
                <w:bCs/>
                <w:w w:val="112"/>
              </w:rPr>
            </w:pPr>
            <w:r w:rsidRPr="00E45D0B">
              <w:rPr>
                <w:rFonts w:ascii="HelveticaNeueLT Std Cn" w:hAnsi="HelveticaNeueLT Std Cn" w:cs="HelveticaNeueLT Std Cn"/>
                <w:b/>
                <w:bCs/>
                <w:w w:val="112"/>
              </w:rPr>
              <w:t>Bild 4</w:t>
            </w:r>
          </w:p>
          <w:p w14:paraId="0B84BD4B" w14:textId="77777777" w:rsidR="00824219" w:rsidRDefault="00824219" w:rsidP="00E45D0B">
            <w:pPr>
              <w:pStyle w:val="Fliesstext"/>
              <w:rPr>
                <w:rFonts w:ascii="HelveticaNeueLT Std Cn" w:hAnsi="HelveticaNeueLT Std Cn" w:cs="HelveticaNeueLT Std Cn"/>
                <w:w w:val="112"/>
              </w:rPr>
            </w:pPr>
            <w:r w:rsidRPr="00824219">
              <w:rPr>
                <w:rFonts w:ascii="HelveticaNeueLT Std Cn" w:hAnsi="HelveticaNeueLT Std Cn" w:cs="HelveticaNeueLT Std Cn"/>
                <w:w w:val="112"/>
              </w:rPr>
              <w:t>Der Innenhof zwischen Altbestand und Erweiterungsbau übernimmt eine verbindende wie auch trennende Funktion.</w:t>
            </w:r>
          </w:p>
          <w:p w14:paraId="3BC79DE9" w14:textId="77777777" w:rsidR="00824219" w:rsidRPr="00824219" w:rsidRDefault="00824219" w:rsidP="00824219">
            <w:pPr>
              <w:pStyle w:val="Fliesstext"/>
              <w:rPr>
                <w:rFonts w:ascii="HelveticaNeueLT Std Cn" w:hAnsi="HelveticaNeueLT Std Cn" w:cs="HelveticaNeueLT Std Cn"/>
                <w:i/>
                <w:iCs/>
                <w:w w:val="112"/>
              </w:rPr>
            </w:pPr>
            <w:r w:rsidRPr="00824219">
              <w:rPr>
                <w:rFonts w:ascii="HelveticaNeueLT Std Cn" w:hAnsi="HelveticaNeueLT Std Cn" w:cs="HelveticaNeueLT Std Cn"/>
                <w:i/>
                <w:iCs/>
                <w:w w:val="112"/>
              </w:rPr>
              <w:t xml:space="preserve">Foto: </w:t>
            </w:r>
            <w:proofErr w:type="spellStart"/>
            <w:r w:rsidRPr="00824219">
              <w:rPr>
                <w:rFonts w:ascii="HelveticaNeueLT Std Cn" w:hAnsi="HelveticaNeueLT Std Cn" w:cs="HelveticaNeueLT Std Cn"/>
                <w:i/>
                <w:iCs/>
                <w:w w:val="112"/>
              </w:rPr>
              <w:t>projektCC</w:t>
            </w:r>
            <w:proofErr w:type="spellEnd"/>
            <w:r w:rsidRPr="00824219">
              <w:rPr>
                <w:rFonts w:ascii="HelveticaNeueLT Std Cn" w:hAnsi="HelveticaNeueLT Std Cn" w:cs="HelveticaNeueLT Std Cn"/>
                <w:i/>
                <w:iCs/>
                <w:w w:val="112"/>
              </w:rPr>
              <w:t xml:space="preserve"> </w:t>
            </w:r>
            <w:proofErr w:type="spellStart"/>
            <w:r w:rsidRPr="00824219">
              <w:rPr>
                <w:rFonts w:ascii="HelveticaNeueLT Std Cn" w:hAnsi="HelveticaNeueLT Std Cn" w:cs="HelveticaNeueLT Std Cn"/>
                <w:i/>
                <w:iCs/>
                <w:w w:val="112"/>
              </w:rPr>
              <w:t>zt</w:t>
            </w:r>
            <w:proofErr w:type="spellEnd"/>
            <w:r w:rsidRPr="00824219">
              <w:rPr>
                <w:rFonts w:ascii="HelveticaNeueLT Std Cn" w:hAnsi="HelveticaNeueLT Std Cn" w:cs="HelveticaNeueLT Std Cn"/>
                <w:i/>
                <w:iCs/>
                <w:w w:val="112"/>
              </w:rPr>
              <w:t xml:space="preserve"> </w:t>
            </w:r>
            <w:proofErr w:type="spellStart"/>
            <w:r w:rsidRPr="00824219">
              <w:rPr>
                <w:rFonts w:ascii="HelveticaNeueLT Std Cn" w:hAnsi="HelveticaNeueLT Std Cn" w:cs="HelveticaNeueLT Std Cn"/>
                <w:i/>
                <w:iCs/>
                <w:w w:val="112"/>
              </w:rPr>
              <w:t>gmbh</w:t>
            </w:r>
            <w:proofErr w:type="spellEnd"/>
            <w:r w:rsidRPr="00824219">
              <w:rPr>
                <w:rFonts w:ascii="HelveticaNeueLT Std Cn" w:hAnsi="HelveticaNeueLT Std Cn" w:cs="HelveticaNeueLT Std Cn"/>
                <w:i/>
                <w:iCs/>
                <w:w w:val="112"/>
              </w:rPr>
              <w:t xml:space="preserve">   </w:t>
            </w:r>
          </w:p>
          <w:p w14:paraId="6B1E9803" w14:textId="3A83510A" w:rsidR="00E45D0B" w:rsidRDefault="00E45D0B" w:rsidP="00E45D0B">
            <w:pPr>
              <w:pStyle w:val="Fliesstext"/>
              <w:rPr>
                <w:rFonts w:ascii="HelveticaNeueLT Std Cn" w:hAnsi="HelveticaNeueLT Std Cn" w:cs="HelveticaNeueLT Std Cn"/>
                <w:i/>
                <w:iCs/>
                <w:w w:val="112"/>
              </w:rPr>
            </w:pPr>
            <w:r w:rsidRPr="00E45D0B">
              <w:rPr>
                <w:rFonts w:ascii="HelveticaNeueLT Std Cn" w:hAnsi="HelveticaNeueLT Std Cn" w:cs="HelveticaNeueLT Std Cn"/>
                <w:i/>
                <w:iCs/>
                <w:w w:val="112"/>
              </w:rPr>
              <w:t>Abdruck bei Urheberangabe honorarfrei</w:t>
            </w:r>
          </w:p>
          <w:p w14:paraId="13686EF5" w14:textId="3CFDAE90" w:rsidR="00E45D0B" w:rsidRPr="00A61BFC" w:rsidRDefault="00E45D0B" w:rsidP="00E45D0B">
            <w:pPr>
              <w:pStyle w:val="Fliesstext"/>
              <w:rPr>
                <w:rFonts w:ascii="HelveticaNeueLT Std Cn" w:hAnsi="HelveticaNeueLT Std Cn" w:cs="HelveticaNeueLT Std Cn"/>
                <w:i/>
                <w:iCs/>
                <w:w w:val="112"/>
              </w:rPr>
            </w:pPr>
          </w:p>
        </w:tc>
        <w:tc>
          <w:tcPr>
            <w:tcW w:w="2835" w:type="dxa"/>
          </w:tcPr>
          <w:p w14:paraId="287555D7" w14:textId="77777777" w:rsidR="004673E7" w:rsidRPr="00974731"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87DE08" w14:textId="77777777" w:rsidR="009A25ED" w:rsidRDefault="009A25ED" w:rsidP="009342A1">
      <w:r>
        <w:separator/>
      </w:r>
    </w:p>
  </w:endnote>
  <w:endnote w:type="continuationSeparator" w:id="0">
    <w:p w14:paraId="57470420" w14:textId="77777777" w:rsidR="009A25ED" w:rsidRDefault="009A25ED"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altName w:val="Calibri"/>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9A9C3E" w14:textId="77777777" w:rsidR="009A25ED" w:rsidRDefault="009A25ED" w:rsidP="009342A1">
      <w:r>
        <w:separator/>
      </w:r>
    </w:p>
  </w:footnote>
  <w:footnote w:type="continuationSeparator" w:id="0">
    <w:p w14:paraId="6ADDCAAC" w14:textId="77777777" w:rsidR="009A25ED" w:rsidRDefault="009A25ED"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825B6"/>
    <w:rsid w:val="00083DDD"/>
    <w:rsid w:val="00091EDD"/>
    <w:rsid w:val="000E4007"/>
    <w:rsid w:val="000F7332"/>
    <w:rsid w:val="0011554A"/>
    <w:rsid w:val="00133AB5"/>
    <w:rsid w:val="00163440"/>
    <w:rsid w:val="0018510F"/>
    <w:rsid w:val="001851F4"/>
    <w:rsid w:val="001C0750"/>
    <w:rsid w:val="001C0D59"/>
    <w:rsid w:val="001C51F4"/>
    <w:rsid w:val="00227FFC"/>
    <w:rsid w:val="00240325"/>
    <w:rsid w:val="00286D09"/>
    <w:rsid w:val="002A2BBF"/>
    <w:rsid w:val="0030614E"/>
    <w:rsid w:val="00313C85"/>
    <w:rsid w:val="003622E0"/>
    <w:rsid w:val="003659CE"/>
    <w:rsid w:val="0038158A"/>
    <w:rsid w:val="003D7A5E"/>
    <w:rsid w:val="003E71DB"/>
    <w:rsid w:val="00405D5E"/>
    <w:rsid w:val="0042142F"/>
    <w:rsid w:val="00440F35"/>
    <w:rsid w:val="004455F8"/>
    <w:rsid w:val="004673E7"/>
    <w:rsid w:val="00477F7E"/>
    <w:rsid w:val="00481F44"/>
    <w:rsid w:val="004A770B"/>
    <w:rsid w:val="00566CB6"/>
    <w:rsid w:val="00572A6B"/>
    <w:rsid w:val="00593429"/>
    <w:rsid w:val="005A3AF2"/>
    <w:rsid w:val="005E05F7"/>
    <w:rsid w:val="006270F8"/>
    <w:rsid w:val="00634806"/>
    <w:rsid w:val="00650037"/>
    <w:rsid w:val="00665746"/>
    <w:rsid w:val="00675E5B"/>
    <w:rsid w:val="00684589"/>
    <w:rsid w:val="00692726"/>
    <w:rsid w:val="0069311F"/>
    <w:rsid w:val="006F5EC2"/>
    <w:rsid w:val="006F703D"/>
    <w:rsid w:val="0071404E"/>
    <w:rsid w:val="00715956"/>
    <w:rsid w:val="0072145E"/>
    <w:rsid w:val="00736B53"/>
    <w:rsid w:val="007B64C9"/>
    <w:rsid w:val="007E732B"/>
    <w:rsid w:val="007F2A83"/>
    <w:rsid w:val="00801A7B"/>
    <w:rsid w:val="00824219"/>
    <w:rsid w:val="008619EC"/>
    <w:rsid w:val="00877098"/>
    <w:rsid w:val="00884115"/>
    <w:rsid w:val="00893C45"/>
    <w:rsid w:val="008B2C5B"/>
    <w:rsid w:val="008D1254"/>
    <w:rsid w:val="008D79F6"/>
    <w:rsid w:val="008E0997"/>
    <w:rsid w:val="008E3666"/>
    <w:rsid w:val="00902D72"/>
    <w:rsid w:val="00921D15"/>
    <w:rsid w:val="00922012"/>
    <w:rsid w:val="009309E3"/>
    <w:rsid w:val="00931D87"/>
    <w:rsid w:val="009342A1"/>
    <w:rsid w:val="00940040"/>
    <w:rsid w:val="0096364E"/>
    <w:rsid w:val="00974731"/>
    <w:rsid w:val="00980C66"/>
    <w:rsid w:val="00984429"/>
    <w:rsid w:val="009A25ED"/>
    <w:rsid w:val="009C0CB0"/>
    <w:rsid w:val="009C2D53"/>
    <w:rsid w:val="009E6D8F"/>
    <w:rsid w:val="00A01EB0"/>
    <w:rsid w:val="00A07974"/>
    <w:rsid w:val="00A24B67"/>
    <w:rsid w:val="00A60B67"/>
    <w:rsid w:val="00A60EE8"/>
    <w:rsid w:val="00A61BFC"/>
    <w:rsid w:val="00A64238"/>
    <w:rsid w:val="00A67CC7"/>
    <w:rsid w:val="00A70A0F"/>
    <w:rsid w:val="00A74360"/>
    <w:rsid w:val="00AD6E3C"/>
    <w:rsid w:val="00AF7100"/>
    <w:rsid w:val="00B539EB"/>
    <w:rsid w:val="00BC502E"/>
    <w:rsid w:val="00C26B2E"/>
    <w:rsid w:val="00C31F56"/>
    <w:rsid w:val="00C52BE7"/>
    <w:rsid w:val="00C60839"/>
    <w:rsid w:val="00C60FE6"/>
    <w:rsid w:val="00C735AB"/>
    <w:rsid w:val="00C90202"/>
    <w:rsid w:val="00C93535"/>
    <w:rsid w:val="00C96381"/>
    <w:rsid w:val="00CA59CE"/>
    <w:rsid w:val="00CD413C"/>
    <w:rsid w:val="00CF2863"/>
    <w:rsid w:val="00D329E2"/>
    <w:rsid w:val="00D84D96"/>
    <w:rsid w:val="00D974D3"/>
    <w:rsid w:val="00DA2479"/>
    <w:rsid w:val="00DD3AEB"/>
    <w:rsid w:val="00E11EDC"/>
    <w:rsid w:val="00E26A46"/>
    <w:rsid w:val="00E407FA"/>
    <w:rsid w:val="00E45D0B"/>
    <w:rsid w:val="00E530CF"/>
    <w:rsid w:val="00EB0D88"/>
    <w:rsid w:val="00ED18AD"/>
    <w:rsid w:val="00ED3353"/>
    <w:rsid w:val="00EE7849"/>
    <w:rsid w:val="00F0483F"/>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909</Words>
  <Characters>5728</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5</cp:revision>
  <dcterms:created xsi:type="dcterms:W3CDTF">2023-02-24T10:56:00Z</dcterms:created>
  <dcterms:modified xsi:type="dcterms:W3CDTF">2023-03-29T10:52:00Z</dcterms:modified>
</cp:coreProperties>
</file>