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3BAFB3CC"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882C94">
        <w:rPr>
          <w:rFonts w:ascii="45 Helvetica Light" w:hAnsi="45 Helvetica Light"/>
          <w:b/>
          <w:color w:val="000000" w:themeColor="text1"/>
        </w:rPr>
        <w:t>August</w:t>
      </w:r>
      <w:r w:rsidR="00163440" w:rsidRPr="00C26B2E">
        <w:rPr>
          <w:rFonts w:ascii="45 Helvetica Light" w:hAnsi="45 Helvetica Light"/>
          <w:b/>
          <w:color w:val="000000" w:themeColor="text1"/>
        </w:rPr>
        <w:t xml:space="preserve"> 201</w:t>
      </w:r>
      <w:r w:rsidR="00921D15">
        <w:rPr>
          <w:rFonts w:ascii="45 Helvetica Light" w:hAnsi="45 Helvetica Light"/>
          <w:b/>
          <w:color w:val="000000" w:themeColor="text1"/>
        </w:rPr>
        <w:t>9</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Pr="00C26B2E" w:rsidRDefault="00E530CF"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72850BDF" w14:textId="1619008A" w:rsidR="00ED3353" w:rsidRPr="00ED3353" w:rsidRDefault="00882C94" w:rsidP="00ED3353">
            <w:pPr>
              <w:rPr>
                <w:rFonts w:ascii="HelveticaNeue LightCond" w:hAnsi="HelveticaNeue LightCond"/>
                <w:b/>
                <w:color w:val="000000" w:themeColor="text1"/>
              </w:rPr>
            </w:pPr>
            <w:r w:rsidRPr="00882C94">
              <w:rPr>
                <w:rFonts w:ascii="HelveticaNeue LightCond" w:hAnsi="HelveticaNeue LightCond"/>
                <w:b/>
                <w:color w:val="000000" w:themeColor="text1"/>
              </w:rPr>
              <w:t xml:space="preserve">Einfamilienhaus in </w:t>
            </w:r>
            <w:proofErr w:type="spellStart"/>
            <w:r w:rsidRPr="00882C94">
              <w:rPr>
                <w:rFonts w:ascii="HelveticaNeue LightCond" w:hAnsi="HelveticaNeue LightCond"/>
                <w:b/>
                <w:color w:val="000000" w:themeColor="text1"/>
              </w:rPr>
              <w:t>Dettingen</w:t>
            </w:r>
            <w:proofErr w:type="spellEnd"/>
            <w:r w:rsidRPr="00882C94">
              <w:rPr>
                <w:rFonts w:ascii="HelveticaNeue LightCond" w:hAnsi="HelveticaNeue LightCond"/>
                <w:b/>
                <w:color w:val="000000" w:themeColor="text1"/>
              </w:rPr>
              <w:t>/</w:t>
            </w:r>
            <w:proofErr w:type="spellStart"/>
            <w:r w:rsidRPr="00882C94">
              <w:rPr>
                <w:rFonts w:ascii="HelveticaNeue LightCond" w:hAnsi="HelveticaNeue LightCond"/>
                <w:b/>
                <w:color w:val="000000" w:themeColor="text1"/>
              </w:rPr>
              <w:t>Erms</w:t>
            </w:r>
            <w:proofErr w:type="spellEnd"/>
            <w:r w:rsidRPr="00882C94">
              <w:rPr>
                <w:rFonts w:ascii="HelveticaNeue LightCond" w:hAnsi="HelveticaNeue LightCond"/>
                <w:b/>
                <w:color w:val="000000" w:themeColor="text1"/>
              </w:rPr>
              <w:t xml:space="preserve">  </w:t>
            </w:r>
            <w:r w:rsidR="00ED3353" w:rsidRPr="00ED3353">
              <w:rPr>
                <w:rFonts w:ascii="HelveticaNeue LightCond" w:hAnsi="HelveticaNeue LightCond"/>
                <w:b/>
                <w:color w:val="000000" w:themeColor="text1"/>
              </w:rPr>
              <w:t xml:space="preserve"> </w:t>
            </w:r>
          </w:p>
          <w:p w14:paraId="2581C2F2" w14:textId="35632902" w:rsidR="00E11EDC" w:rsidRPr="00E11EDC" w:rsidRDefault="00E11EDC" w:rsidP="00E11EDC">
            <w:pPr>
              <w:rPr>
                <w:rFonts w:ascii="HelveticaNeue LightCond" w:hAnsi="HelveticaNeue LightCond"/>
                <w:b/>
                <w:color w:val="000000" w:themeColor="text1"/>
              </w:rPr>
            </w:pPr>
          </w:p>
          <w:p w14:paraId="24777247" w14:textId="17B84FD9" w:rsidR="00ED3353" w:rsidRPr="00ED3353" w:rsidRDefault="008D79F6" w:rsidP="00ED3353">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882C94" w:rsidRPr="00882C94">
              <w:rPr>
                <w:rFonts w:ascii="HelveticaNeue LightCond" w:hAnsi="HelveticaNeue LightCond"/>
                <w:b/>
                <w:color w:val="000000" w:themeColor="text1"/>
                <w:sz w:val="32"/>
                <w:szCs w:val="32"/>
              </w:rPr>
              <w:t xml:space="preserve">Komfort und Effizienz mit </w:t>
            </w:r>
            <w:r w:rsidR="00882C94">
              <w:rPr>
                <w:rFonts w:ascii="ITC Veljovic Std Medium" w:hAnsi="ITC Veljovic Std Medium" w:cs="ITC Veljovic Std Medium"/>
                <w:b/>
                <w:color w:val="000000" w:themeColor="text1"/>
                <w:sz w:val="32"/>
                <w:szCs w:val="32"/>
              </w:rPr>
              <w:br/>
            </w:r>
            <w:r w:rsidR="00882C94" w:rsidRPr="00882C94">
              <w:rPr>
                <w:rFonts w:ascii="HelveticaNeue LightCond" w:hAnsi="HelveticaNeue LightCond"/>
                <w:b/>
                <w:color w:val="000000" w:themeColor="text1"/>
                <w:sz w:val="32"/>
                <w:szCs w:val="32"/>
              </w:rPr>
              <w:t>Blähton-Mauerwerk</w:t>
            </w:r>
          </w:p>
          <w:p w14:paraId="12D6E724" w14:textId="79019825" w:rsidR="00E26A46" w:rsidRPr="00C26B2E" w:rsidRDefault="00E26A46" w:rsidP="00DD3AEB">
            <w:pPr>
              <w:rPr>
                <w:rFonts w:ascii="HelveticaNeue LightCond" w:hAnsi="HelveticaNeue LightCond"/>
                <w:b/>
                <w:color w:val="000000" w:themeColor="text1"/>
                <w:sz w:val="32"/>
                <w:szCs w:val="32"/>
              </w:rPr>
            </w:pPr>
          </w:p>
          <w:p w14:paraId="596E19A8" w14:textId="77777777" w:rsidR="00E26A46" w:rsidRPr="00C26B2E" w:rsidRDefault="00E26A46" w:rsidP="00E26A46">
            <w:pPr>
              <w:jc w:val="both"/>
              <w:rPr>
                <w:rFonts w:ascii="HelveticaNeue LightCond" w:hAnsi="HelveticaNeue LightCond"/>
                <w:color w:val="000000" w:themeColor="text1"/>
              </w:rPr>
            </w:pPr>
          </w:p>
          <w:p w14:paraId="6722D27B" w14:textId="7FB814DA" w:rsidR="00ED3353" w:rsidRPr="00ED3353" w:rsidRDefault="00882C94" w:rsidP="00ED3353">
            <w:pPr>
              <w:rPr>
                <w:rFonts w:ascii="HelveticaNeue LightCond" w:hAnsi="HelveticaNeue LightCond"/>
                <w:b/>
                <w:bCs/>
                <w:color w:val="000000" w:themeColor="text1"/>
              </w:rPr>
            </w:pPr>
            <w:r w:rsidRPr="00882C94">
              <w:rPr>
                <w:rFonts w:ascii="HelveticaNeue LightCond" w:hAnsi="HelveticaNeue LightCond"/>
                <w:b/>
                <w:bCs/>
                <w:color w:val="000000" w:themeColor="text1"/>
              </w:rPr>
              <w:t xml:space="preserve">Beim Bau des Einfamilienhauses in </w:t>
            </w:r>
            <w:proofErr w:type="spellStart"/>
            <w:r w:rsidRPr="00882C94">
              <w:rPr>
                <w:rFonts w:ascii="HelveticaNeue LightCond" w:hAnsi="HelveticaNeue LightCond"/>
                <w:b/>
                <w:bCs/>
                <w:color w:val="000000" w:themeColor="text1"/>
              </w:rPr>
              <w:t>Dettingen</w:t>
            </w:r>
            <w:proofErr w:type="spellEnd"/>
            <w:r w:rsidRPr="00882C94">
              <w:rPr>
                <w:rFonts w:ascii="HelveticaNeue LightCond" w:hAnsi="HelveticaNeue LightCond"/>
                <w:b/>
                <w:bCs/>
                <w:color w:val="000000" w:themeColor="text1"/>
              </w:rPr>
              <w:t>/</w:t>
            </w:r>
            <w:proofErr w:type="spellStart"/>
            <w:r w:rsidRPr="00882C94">
              <w:rPr>
                <w:rFonts w:ascii="HelveticaNeue LightCond" w:hAnsi="HelveticaNeue LightCond"/>
                <w:b/>
                <w:bCs/>
                <w:color w:val="000000" w:themeColor="text1"/>
              </w:rPr>
              <w:t>Erms</w:t>
            </w:r>
            <w:proofErr w:type="spellEnd"/>
            <w:r w:rsidRPr="00882C94">
              <w:rPr>
                <w:rFonts w:ascii="HelveticaNeue LightCond" w:hAnsi="HelveticaNeue LightCond"/>
                <w:b/>
                <w:bCs/>
                <w:color w:val="000000" w:themeColor="text1"/>
              </w:rPr>
              <w:t xml:space="preserve"> setzte Architekt Stefan Wurster die hohen Anforderungen an Funktionalität, Wohnkomfort und Energieeffizienz mit dem </w:t>
            </w:r>
            <w:proofErr w:type="spellStart"/>
            <w:r w:rsidRPr="00882C94">
              <w:rPr>
                <w:rFonts w:ascii="HelveticaNeue LightCond" w:hAnsi="HelveticaNeue LightCond"/>
                <w:b/>
                <w:bCs/>
                <w:color w:val="000000" w:themeColor="text1"/>
              </w:rPr>
              <w:t>Liapor</w:t>
            </w:r>
            <w:proofErr w:type="spellEnd"/>
            <w:r w:rsidRPr="00882C94">
              <w:rPr>
                <w:rFonts w:ascii="HelveticaNeue LightCond" w:hAnsi="HelveticaNeue LightCond"/>
                <w:b/>
                <w:bCs/>
                <w:color w:val="000000" w:themeColor="text1"/>
              </w:rPr>
              <w:t xml:space="preserve"> Mauerstein SL-Plus um. Der Hochleistungsstein mit Blähton-Schale und integrierter Kerndämmung überzeugte dabei auch in Sachen Wirtschaftlichkeit und Verarbeitbarkeit – genauso wie der </w:t>
            </w:r>
            <w:proofErr w:type="spellStart"/>
            <w:r w:rsidRPr="00882C94">
              <w:rPr>
                <w:rFonts w:ascii="HelveticaNeue LightCond" w:hAnsi="HelveticaNeue LightCond"/>
                <w:b/>
                <w:bCs/>
                <w:color w:val="000000" w:themeColor="text1"/>
              </w:rPr>
              <w:t>Liapor</w:t>
            </w:r>
            <w:proofErr w:type="spellEnd"/>
            <w:r w:rsidRPr="00882C94">
              <w:rPr>
                <w:rFonts w:ascii="HelveticaNeue LightCond" w:hAnsi="HelveticaNeue LightCond"/>
                <w:b/>
                <w:bCs/>
                <w:color w:val="000000" w:themeColor="text1"/>
              </w:rPr>
              <w:t xml:space="preserve"> Mauerblock HBI im Innenbereich.</w:t>
            </w:r>
          </w:p>
          <w:p w14:paraId="6E829A1A" w14:textId="77777777" w:rsidR="00984429" w:rsidRPr="00692726" w:rsidRDefault="00984429" w:rsidP="00692726">
            <w:pPr>
              <w:rPr>
                <w:rFonts w:ascii="HelveticaNeue LightCond" w:hAnsi="HelveticaNeue LightCond"/>
                <w:b/>
                <w:bCs/>
                <w:color w:val="000000" w:themeColor="text1"/>
              </w:rPr>
            </w:pPr>
          </w:p>
          <w:p w14:paraId="45EB331D" w14:textId="34FD3713" w:rsidR="00E26A46" w:rsidRPr="00C26B2E" w:rsidRDefault="00E26A46" w:rsidP="00E26A46">
            <w:pPr>
              <w:jc w:val="both"/>
              <w:rPr>
                <w:rFonts w:ascii="HelveticaNeue LightCond" w:hAnsi="HelveticaNeue LightCond"/>
                <w:b/>
                <w:color w:val="000000" w:themeColor="text1"/>
              </w:rPr>
            </w:pPr>
          </w:p>
          <w:p w14:paraId="0C4E2BC8" w14:textId="57FDD67E" w:rsidR="00882C94" w:rsidRPr="00882C94" w:rsidRDefault="00882C94" w:rsidP="00882C94">
            <w:pPr>
              <w:jc w:val="both"/>
              <w:rPr>
                <w:rFonts w:ascii="HelveticaNeue LightCond" w:hAnsi="HelveticaNeue LightCond"/>
                <w:color w:val="000000" w:themeColor="text1"/>
              </w:rPr>
            </w:pPr>
            <w:r w:rsidRPr="00882C94">
              <w:rPr>
                <w:rFonts w:ascii="HelveticaNeue LightCond" w:hAnsi="HelveticaNeue LightCond"/>
                <w:color w:val="000000" w:themeColor="text1"/>
              </w:rPr>
              <w:t xml:space="preserve">Ein ebenso modernes wie funktionales Wohnhaus mit klarem Raumprogramm, das zudem höchsten Wohnkomfort bieten als auch wirtschaftlich in Errichtung und Unterhalt sein sollte – das waren die Vorgaben beim Bau eines neuen Einfamilienhauses in </w:t>
            </w:r>
            <w:proofErr w:type="spellStart"/>
            <w:r w:rsidRPr="00882C94">
              <w:rPr>
                <w:rFonts w:ascii="HelveticaNeue LightCond" w:hAnsi="HelveticaNeue LightCond"/>
                <w:color w:val="000000" w:themeColor="text1"/>
              </w:rPr>
              <w:t>Dettingen</w:t>
            </w:r>
            <w:proofErr w:type="spellEnd"/>
            <w:r w:rsidRPr="00882C94">
              <w:rPr>
                <w:rFonts w:ascii="HelveticaNeue LightCond" w:hAnsi="HelveticaNeue LightCond"/>
                <w:color w:val="000000" w:themeColor="text1"/>
              </w:rPr>
              <w:t>/</w:t>
            </w:r>
            <w:proofErr w:type="spellStart"/>
            <w:r w:rsidRPr="00882C94">
              <w:rPr>
                <w:rFonts w:ascii="HelveticaNeue LightCond" w:hAnsi="HelveticaNeue LightCond"/>
                <w:color w:val="000000" w:themeColor="text1"/>
              </w:rPr>
              <w:t>Erms</w:t>
            </w:r>
            <w:proofErr w:type="spellEnd"/>
            <w:r w:rsidRPr="00882C94">
              <w:rPr>
                <w:rFonts w:ascii="HelveticaNeue LightCond" w:hAnsi="HelveticaNeue LightCond"/>
                <w:color w:val="000000" w:themeColor="text1"/>
              </w:rPr>
              <w:t xml:space="preserve">. Eine weitere Herausforderung lag in der Hanglage des Baugrundstücks, die zudem eine rund 1,5 Meter abfallende Straßenböschung aufwies. Um alle Vorgaben auch unter Berücksichtigung der Topografie bestmöglich umzusetzen, entschied sich Architekt Stefan Wurster von der </w:t>
            </w:r>
            <w:proofErr w:type="spellStart"/>
            <w:r w:rsidRPr="00882C94">
              <w:rPr>
                <w:rFonts w:ascii="HelveticaNeue LightCond" w:hAnsi="HelveticaNeue LightCond"/>
                <w:color w:val="000000" w:themeColor="text1"/>
              </w:rPr>
              <w:t>wurster</w:t>
            </w:r>
            <w:proofErr w:type="spellEnd"/>
            <w:r w:rsidRPr="00882C94">
              <w:rPr>
                <w:rFonts w:ascii="HelveticaNeue LightCond" w:hAnsi="HelveticaNeue LightCond"/>
                <w:color w:val="000000" w:themeColor="text1"/>
              </w:rPr>
              <w:t xml:space="preserve"> </w:t>
            </w:r>
            <w:proofErr w:type="spellStart"/>
            <w:r w:rsidRPr="00882C94">
              <w:rPr>
                <w:rFonts w:ascii="HelveticaNeue LightCond" w:hAnsi="HelveticaNeue LightCond"/>
                <w:color w:val="000000" w:themeColor="text1"/>
              </w:rPr>
              <w:t>architekten</w:t>
            </w:r>
            <w:proofErr w:type="spellEnd"/>
            <w:r w:rsidRPr="00882C94">
              <w:rPr>
                <w:rFonts w:ascii="HelveticaNeue LightCond" w:hAnsi="HelveticaNeue LightCond"/>
                <w:color w:val="000000" w:themeColor="text1"/>
              </w:rPr>
              <w:t xml:space="preserve"> </w:t>
            </w:r>
            <w:proofErr w:type="spellStart"/>
            <w:r w:rsidRPr="00882C94">
              <w:rPr>
                <w:rFonts w:ascii="HelveticaNeue LightCond" w:hAnsi="HelveticaNeue LightCond"/>
                <w:color w:val="000000" w:themeColor="text1"/>
              </w:rPr>
              <w:t>partnerschaft</w:t>
            </w:r>
            <w:proofErr w:type="spellEnd"/>
            <w:r w:rsidRPr="00882C94">
              <w:rPr>
                <w:rFonts w:ascii="HelveticaNeue LightCond" w:hAnsi="HelveticaNeue LightCond"/>
                <w:color w:val="000000" w:themeColor="text1"/>
              </w:rPr>
              <w:t xml:space="preserve"> </w:t>
            </w:r>
            <w:proofErr w:type="spellStart"/>
            <w:r w:rsidRPr="00882C94">
              <w:rPr>
                <w:rFonts w:ascii="HelveticaNeue LightCond" w:hAnsi="HelveticaNeue LightCond"/>
                <w:color w:val="000000" w:themeColor="text1"/>
              </w:rPr>
              <w:t>mbB</w:t>
            </w:r>
            <w:proofErr w:type="spellEnd"/>
            <w:r w:rsidRPr="00882C94">
              <w:rPr>
                <w:rFonts w:ascii="HelveticaNeue LightCond" w:hAnsi="HelveticaNeue LightCond"/>
                <w:color w:val="000000" w:themeColor="text1"/>
              </w:rPr>
              <w:t xml:space="preserve"> in </w:t>
            </w:r>
            <w:proofErr w:type="spellStart"/>
            <w:r w:rsidRPr="00882C94">
              <w:rPr>
                <w:rFonts w:ascii="HelveticaNeue LightCond" w:hAnsi="HelveticaNeue LightCond"/>
                <w:color w:val="000000" w:themeColor="text1"/>
              </w:rPr>
              <w:t>Dettingen</w:t>
            </w:r>
            <w:proofErr w:type="spellEnd"/>
            <w:r w:rsidRPr="00882C94">
              <w:rPr>
                <w:rFonts w:ascii="HelveticaNeue LightCond" w:hAnsi="HelveticaNeue LightCond"/>
                <w:color w:val="000000" w:themeColor="text1"/>
              </w:rPr>
              <w:t>/</w:t>
            </w:r>
            <w:proofErr w:type="spellStart"/>
            <w:r w:rsidRPr="00882C94">
              <w:rPr>
                <w:rFonts w:ascii="HelveticaNeue LightCond" w:hAnsi="HelveticaNeue LightCond"/>
                <w:color w:val="000000" w:themeColor="text1"/>
              </w:rPr>
              <w:t>Erms</w:t>
            </w:r>
            <w:proofErr w:type="spellEnd"/>
            <w:r w:rsidRPr="00882C94">
              <w:rPr>
                <w:rFonts w:ascii="HelveticaNeue LightCond" w:hAnsi="HelveticaNeue LightCond"/>
                <w:color w:val="000000" w:themeColor="text1"/>
              </w:rPr>
              <w:t xml:space="preserve"> für eine klare Zweiteilung des Objekts. So besteht das Haus aus einem – von der Straße aus gesehen – ebenerdigen Obergeschoss und einem darunterliegenden, halb in den Hang hineingebauten Gartengeschoss. Der vollverglaste Ein- und Zugangsbereich neben der Doppelgarage mündet im Haus auf ein Treppenpodest, von dem wenige Stufen jeweils ins Untergeschoss als auch ins Obergeschoss führen. „Mit dieser Lösung ließen sich die gegebenen Höhendifferenzen am besten ins Haus- und Wohnkonzept integrieren, und zwar ohne zusätzliche Außentreppe“, erklärt Architekt Stefan Wurster.</w:t>
            </w:r>
          </w:p>
          <w:p w14:paraId="2DF25613" w14:textId="77777777" w:rsidR="00882C94" w:rsidRDefault="00882C94" w:rsidP="00882C94">
            <w:pPr>
              <w:jc w:val="both"/>
              <w:rPr>
                <w:rFonts w:ascii="HelveticaNeue LightCond" w:hAnsi="HelveticaNeue LightCond"/>
                <w:color w:val="000000" w:themeColor="text1"/>
              </w:rPr>
            </w:pPr>
          </w:p>
          <w:p w14:paraId="7E720EAB" w14:textId="77777777" w:rsidR="00882C94" w:rsidRPr="00882C94" w:rsidRDefault="00882C94" w:rsidP="00882C94">
            <w:pPr>
              <w:rPr>
                <w:rFonts w:ascii="HelveticaNeue LightCond" w:hAnsi="HelveticaNeue LightCond"/>
                <w:b/>
                <w:color w:val="000000" w:themeColor="text1"/>
              </w:rPr>
            </w:pPr>
            <w:r w:rsidRPr="00882C94">
              <w:rPr>
                <w:rFonts w:ascii="HelveticaNeue LightCond" w:hAnsi="HelveticaNeue LightCond"/>
                <w:b/>
                <w:color w:val="000000" w:themeColor="text1"/>
              </w:rPr>
              <w:t xml:space="preserve">Klar strukturiertes Raumkonzept </w:t>
            </w:r>
          </w:p>
          <w:p w14:paraId="67EA137E" w14:textId="77777777" w:rsidR="00882C94" w:rsidRPr="00882C94" w:rsidRDefault="00882C94" w:rsidP="00882C94">
            <w:pPr>
              <w:jc w:val="both"/>
              <w:rPr>
                <w:rFonts w:ascii="HelveticaNeue LightCond" w:hAnsi="HelveticaNeue LightCond"/>
                <w:color w:val="000000" w:themeColor="text1"/>
              </w:rPr>
            </w:pPr>
          </w:p>
          <w:p w14:paraId="44DCD624" w14:textId="77777777" w:rsidR="00882C94" w:rsidRPr="00882C94" w:rsidRDefault="00882C94" w:rsidP="00882C94">
            <w:pPr>
              <w:jc w:val="both"/>
              <w:rPr>
                <w:rFonts w:ascii="HelveticaNeue LightCond" w:hAnsi="HelveticaNeue LightCond"/>
                <w:color w:val="000000" w:themeColor="text1"/>
              </w:rPr>
            </w:pPr>
            <w:r w:rsidRPr="00882C94">
              <w:rPr>
                <w:rFonts w:ascii="HelveticaNeue LightCond" w:hAnsi="HelveticaNeue LightCond"/>
                <w:color w:val="000000" w:themeColor="text1"/>
              </w:rPr>
              <w:t>Zur Straße hin erscheint das Objekt als geschlossener eingeschossiger Baukörper, während sich die im Raumprogramm geforderten Wohn- und Lebensbereiche nach hinten zum Garten und zur Terrasse hin öffnen. Dies gilt insbesondere für das Schlafzimmer, Gast- und Kinderzimmer sowie das Büro im Obergeschoss. Diese Räume sind alle mit großzügigen Panoramafenstern ausgestattet und bieten auch den Zugang zum Balkon. In gleicher Weise öffnen sich auch die Küche und der Wohn- und Essbereich im Untergeschoss zur Terrasse und zum Garten hin. Im rückwärtigen, hangseitigen Teil des Untergeschosses befinden sich ein Bad, die Haustechnik, Fitness- und Hobbyräume.</w:t>
            </w:r>
          </w:p>
          <w:p w14:paraId="6710089B" w14:textId="77777777" w:rsidR="00882C94" w:rsidRDefault="00882C94" w:rsidP="00882C94">
            <w:pPr>
              <w:jc w:val="both"/>
              <w:rPr>
                <w:rFonts w:ascii="HelveticaNeue LightCond" w:hAnsi="HelveticaNeue LightCond"/>
                <w:color w:val="000000" w:themeColor="text1"/>
              </w:rPr>
            </w:pPr>
          </w:p>
          <w:p w14:paraId="7F91AEC6" w14:textId="77777777" w:rsidR="00882C94" w:rsidRPr="00882C94" w:rsidRDefault="00882C94" w:rsidP="00882C94">
            <w:pPr>
              <w:rPr>
                <w:rFonts w:ascii="HelveticaNeue LightCond" w:hAnsi="HelveticaNeue LightCond"/>
                <w:b/>
                <w:color w:val="000000" w:themeColor="text1"/>
              </w:rPr>
            </w:pPr>
            <w:proofErr w:type="spellStart"/>
            <w:r w:rsidRPr="00882C94">
              <w:rPr>
                <w:rFonts w:ascii="HelveticaNeue LightCond" w:hAnsi="HelveticaNeue LightCond"/>
                <w:b/>
                <w:color w:val="000000" w:themeColor="text1"/>
              </w:rPr>
              <w:t>Liapor</w:t>
            </w:r>
            <w:proofErr w:type="spellEnd"/>
            <w:r w:rsidRPr="00882C94">
              <w:rPr>
                <w:rFonts w:ascii="HelveticaNeue LightCond" w:hAnsi="HelveticaNeue LightCond"/>
                <w:b/>
                <w:color w:val="000000" w:themeColor="text1"/>
              </w:rPr>
              <w:t xml:space="preserve"> Mauersteine für Innen- und Außenwände</w:t>
            </w:r>
          </w:p>
          <w:p w14:paraId="78A9B3C6" w14:textId="77777777" w:rsidR="00882C94" w:rsidRPr="00882C94" w:rsidRDefault="00882C94" w:rsidP="00882C94">
            <w:pPr>
              <w:jc w:val="both"/>
              <w:rPr>
                <w:rFonts w:ascii="HelveticaNeue LightCond" w:hAnsi="HelveticaNeue LightCond"/>
                <w:color w:val="000000" w:themeColor="text1"/>
              </w:rPr>
            </w:pPr>
          </w:p>
          <w:p w14:paraId="6D2700DE" w14:textId="533FA9D3" w:rsidR="00882C94" w:rsidRPr="00882C94" w:rsidRDefault="00882C94" w:rsidP="00882C94">
            <w:pPr>
              <w:jc w:val="both"/>
              <w:rPr>
                <w:rFonts w:ascii="HelveticaNeue LightCond" w:hAnsi="HelveticaNeue LightCond"/>
                <w:color w:val="000000" w:themeColor="text1"/>
              </w:rPr>
            </w:pPr>
            <w:r w:rsidRPr="00882C94">
              <w:rPr>
                <w:rFonts w:ascii="HelveticaNeue LightCond" w:hAnsi="HelveticaNeue LightCond"/>
                <w:color w:val="000000" w:themeColor="text1"/>
              </w:rPr>
              <w:t xml:space="preserve">Um im Untergeschoss statische Sicherheit bezüglich Hanglage und </w:t>
            </w:r>
            <w:proofErr w:type="spellStart"/>
            <w:r w:rsidRPr="00882C94">
              <w:rPr>
                <w:rFonts w:ascii="HelveticaNeue LightCond" w:hAnsi="HelveticaNeue LightCond"/>
                <w:color w:val="000000" w:themeColor="text1"/>
              </w:rPr>
              <w:t>Erddruck</w:t>
            </w:r>
            <w:proofErr w:type="spellEnd"/>
            <w:r w:rsidRPr="00882C94">
              <w:rPr>
                <w:rFonts w:ascii="HelveticaNeue LightCond" w:hAnsi="HelveticaNeue LightCond"/>
                <w:color w:val="000000" w:themeColor="text1"/>
              </w:rPr>
              <w:t xml:space="preserve"> gewährleisten zu können, wurde der in den Hang gebaute Gebäudeteil aus Beton errichtet – ebenso wie die Zwischen- und Dachdecke. Diese wurden bewusst weit auskragend ausgeführt, um zusätzliche Verschattung und Sonnenschutz zu erzielen. Der Rest des Untergeschosses, wie auch das Obergeschoss, besteht dagegen aus </w:t>
            </w:r>
            <w:proofErr w:type="spellStart"/>
            <w:r w:rsidRPr="00882C94">
              <w:rPr>
                <w:rFonts w:ascii="HelveticaNeue LightCond" w:hAnsi="HelveticaNeue LightCond"/>
                <w:color w:val="000000" w:themeColor="text1"/>
              </w:rPr>
              <w:lastRenderedPageBreak/>
              <w:t>Liapor</w:t>
            </w:r>
            <w:proofErr w:type="spellEnd"/>
            <w:r w:rsidRPr="00882C94">
              <w:rPr>
                <w:rFonts w:ascii="HelveticaNeue LightCond" w:hAnsi="HelveticaNeue LightCond"/>
                <w:color w:val="000000" w:themeColor="text1"/>
              </w:rPr>
              <w:t xml:space="preserve"> Mauersteinen. Zum Einsatz kamen für die Außenwände rund 175 Quadratmeter des </w:t>
            </w:r>
            <w:proofErr w:type="spellStart"/>
            <w:r w:rsidRPr="00882C94">
              <w:rPr>
                <w:rFonts w:ascii="HelveticaNeue LightCond" w:hAnsi="HelveticaNeue LightCond"/>
                <w:color w:val="000000" w:themeColor="text1"/>
              </w:rPr>
              <w:t>Liapor</w:t>
            </w:r>
            <w:proofErr w:type="spellEnd"/>
            <w:r w:rsidRPr="00882C94">
              <w:rPr>
                <w:rFonts w:ascii="HelveticaNeue LightCond" w:hAnsi="HelveticaNeue LightCond"/>
                <w:color w:val="000000" w:themeColor="text1"/>
              </w:rPr>
              <w:t xml:space="preserve"> SL-Plus in 36,5 Zentimeter Stärke und etwa 70 Quadratmeter des </w:t>
            </w:r>
            <w:proofErr w:type="spellStart"/>
            <w:r w:rsidRPr="00882C94">
              <w:rPr>
                <w:rFonts w:ascii="HelveticaNeue LightCond" w:hAnsi="HelveticaNeue LightCond"/>
                <w:color w:val="000000" w:themeColor="text1"/>
              </w:rPr>
              <w:t>Liapor</w:t>
            </w:r>
            <w:proofErr w:type="spellEnd"/>
            <w:r w:rsidRPr="00882C94">
              <w:rPr>
                <w:rFonts w:ascii="HelveticaNeue LightCond" w:hAnsi="HelveticaNeue LightCond"/>
                <w:color w:val="000000" w:themeColor="text1"/>
              </w:rPr>
              <w:t xml:space="preserve"> Mauerblocks HBI in 24 Zentimeter Stärke für die Innenwände. Hergestellt und geliefert wurden die </w:t>
            </w:r>
            <w:proofErr w:type="spellStart"/>
            <w:r w:rsidRPr="00882C94">
              <w:rPr>
                <w:rFonts w:ascii="HelveticaNeue LightCond" w:hAnsi="HelveticaNeue LightCond"/>
                <w:color w:val="000000" w:themeColor="text1"/>
              </w:rPr>
              <w:t>Liapor</w:t>
            </w:r>
            <w:proofErr w:type="spellEnd"/>
            <w:r w:rsidRPr="00882C94">
              <w:rPr>
                <w:rFonts w:ascii="HelveticaNeue LightCond" w:hAnsi="HelveticaNeue LightCond"/>
                <w:color w:val="000000" w:themeColor="text1"/>
              </w:rPr>
              <w:t xml:space="preserve"> Mauersteine von der Knobel GmbH &amp; Co. KG in Albstadt. „Der </w:t>
            </w:r>
            <w:proofErr w:type="spellStart"/>
            <w:r w:rsidRPr="00882C94">
              <w:rPr>
                <w:rFonts w:ascii="HelveticaNeue LightCond" w:hAnsi="HelveticaNeue LightCond"/>
                <w:color w:val="000000" w:themeColor="text1"/>
              </w:rPr>
              <w:t>Liapor</w:t>
            </w:r>
            <w:proofErr w:type="spellEnd"/>
            <w:r w:rsidRPr="00882C94">
              <w:rPr>
                <w:rFonts w:ascii="HelveticaNeue LightCond" w:hAnsi="HelveticaNeue LightCond"/>
                <w:color w:val="000000" w:themeColor="text1"/>
              </w:rPr>
              <w:t xml:space="preserve"> SL-Plus ist ein überaus bewährter Baustein, mit dem wir seit Jahren erfolgreich arbeiten und der sich in der Praxis vielfach bezahlt macht“, so Architekt Stefan Wurster. „Die Rückmeldungen der Bauherrschaft sind immer ausgesprochen positiv. Insbesondere stößt das stets ausgeglichene, angenehme Wohnraumklima auf große Begeisterung.“ Geschätzt wird dabei besonders, dass es selbst während sommerlicher Hitzeperioden im Inneren immer wohltuend kühl bleibt, während sich die Bewohner im Winter dagegen über warme Behaglichkeit freuen können. Sehr gut kommt auch immer der exzellente Schallschutz im Haus an, den der </w:t>
            </w:r>
            <w:proofErr w:type="spellStart"/>
            <w:r w:rsidRPr="00882C94">
              <w:rPr>
                <w:rFonts w:ascii="HelveticaNeue LightCond" w:hAnsi="HelveticaNeue LightCond"/>
                <w:color w:val="000000" w:themeColor="text1"/>
              </w:rPr>
              <w:t>Liapor</w:t>
            </w:r>
            <w:proofErr w:type="spellEnd"/>
            <w:r w:rsidRPr="00882C94">
              <w:rPr>
                <w:rFonts w:ascii="HelveticaNeue LightCond" w:hAnsi="HelveticaNeue LightCond"/>
                <w:color w:val="000000" w:themeColor="text1"/>
              </w:rPr>
              <w:t xml:space="preserve"> SL-Plus bietet.</w:t>
            </w:r>
          </w:p>
          <w:p w14:paraId="0C592755" w14:textId="77777777" w:rsidR="00882C94" w:rsidRDefault="00882C94" w:rsidP="00882C94">
            <w:pPr>
              <w:jc w:val="both"/>
              <w:rPr>
                <w:rFonts w:ascii="HelveticaNeue LightCond" w:hAnsi="HelveticaNeue LightCond"/>
                <w:color w:val="000000" w:themeColor="text1"/>
              </w:rPr>
            </w:pPr>
          </w:p>
          <w:p w14:paraId="76C0A7F6" w14:textId="77777777" w:rsidR="00882C94" w:rsidRPr="00882C94" w:rsidRDefault="00882C94" w:rsidP="00882C94">
            <w:pPr>
              <w:rPr>
                <w:rFonts w:ascii="HelveticaNeue LightCond" w:hAnsi="HelveticaNeue LightCond"/>
                <w:b/>
                <w:color w:val="000000" w:themeColor="text1"/>
              </w:rPr>
            </w:pPr>
            <w:r w:rsidRPr="00882C94">
              <w:rPr>
                <w:rFonts w:ascii="HelveticaNeue LightCond" w:hAnsi="HelveticaNeue LightCond"/>
                <w:b/>
                <w:color w:val="000000" w:themeColor="text1"/>
              </w:rPr>
              <w:t>Feuchtigkeitsregulierend und hochwärmedämmend</w:t>
            </w:r>
          </w:p>
          <w:p w14:paraId="5864FEED" w14:textId="77777777" w:rsidR="00882C94" w:rsidRPr="00882C94" w:rsidRDefault="00882C94" w:rsidP="00882C94">
            <w:pPr>
              <w:jc w:val="both"/>
              <w:rPr>
                <w:rFonts w:ascii="HelveticaNeue LightCond" w:hAnsi="HelveticaNeue LightCond"/>
                <w:color w:val="000000" w:themeColor="text1"/>
              </w:rPr>
            </w:pPr>
          </w:p>
          <w:p w14:paraId="5346A3E5" w14:textId="77777777" w:rsidR="00882C94" w:rsidRPr="00882C94" w:rsidRDefault="00882C94" w:rsidP="00882C94">
            <w:pPr>
              <w:jc w:val="both"/>
              <w:rPr>
                <w:rFonts w:ascii="HelveticaNeue LightCond" w:hAnsi="HelveticaNeue LightCond"/>
                <w:color w:val="000000" w:themeColor="text1"/>
              </w:rPr>
            </w:pPr>
            <w:r w:rsidRPr="00882C94">
              <w:rPr>
                <w:rFonts w:ascii="HelveticaNeue LightCond" w:hAnsi="HelveticaNeue LightCond"/>
                <w:color w:val="000000" w:themeColor="text1"/>
              </w:rPr>
              <w:t xml:space="preserve">Für das besondere Wohnraumklima sorgen die offenporigen, feuchtigkeitsregulierenden Tonkugeln im Mauerstein, aber auch der Aufbau des </w:t>
            </w:r>
            <w:proofErr w:type="spellStart"/>
            <w:r w:rsidRPr="00882C94">
              <w:rPr>
                <w:rFonts w:ascii="HelveticaNeue LightCond" w:hAnsi="HelveticaNeue LightCond"/>
                <w:color w:val="000000" w:themeColor="text1"/>
              </w:rPr>
              <w:t>Liapor</w:t>
            </w:r>
            <w:proofErr w:type="spellEnd"/>
            <w:r w:rsidRPr="00882C94">
              <w:rPr>
                <w:rFonts w:ascii="HelveticaNeue LightCond" w:hAnsi="HelveticaNeue LightCond"/>
                <w:color w:val="000000" w:themeColor="text1"/>
              </w:rPr>
              <w:t xml:space="preserve"> SL-Plus. Bei dem robusten Hohlkammerstein sind die Steinkammern mit einer werkseitig eingeschäumten, ebenfalls diffusionsoffenen Füllung versehen. Mit diesem Aufbau erreicht der </w:t>
            </w:r>
            <w:proofErr w:type="spellStart"/>
            <w:r w:rsidRPr="00882C94">
              <w:rPr>
                <w:rFonts w:ascii="HelveticaNeue LightCond" w:hAnsi="HelveticaNeue LightCond"/>
                <w:color w:val="000000" w:themeColor="text1"/>
              </w:rPr>
              <w:t>Liapor</w:t>
            </w:r>
            <w:proofErr w:type="spellEnd"/>
            <w:r w:rsidRPr="00882C94">
              <w:rPr>
                <w:rFonts w:ascii="HelveticaNeue LightCond" w:hAnsi="HelveticaNeue LightCond"/>
                <w:color w:val="000000" w:themeColor="text1"/>
              </w:rPr>
              <w:t xml:space="preserve"> SL-Plus einen hervorragenden  Wärmedurchgangswert U von 0,20 W/(m</w:t>
            </w:r>
            <w:r w:rsidRPr="00882C94">
              <w:rPr>
                <w:rFonts w:ascii="HelveticaNeue LightCond" w:hAnsi="HelveticaNeue LightCond"/>
                <w:color w:val="000000" w:themeColor="text1"/>
                <w:vertAlign w:val="superscript"/>
              </w:rPr>
              <w:t>2</w:t>
            </w:r>
            <w:r w:rsidRPr="00882C94">
              <w:rPr>
                <w:rFonts w:ascii="HelveticaNeue LightCond" w:hAnsi="HelveticaNeue LightCond"/>
                <w:color w:val="000000" w:themeColor="text1"/>
              </w:rPr>
              <w:t xml:space="preserve">K) schon bei 36,5 Zentimeter Steindicke. Damit ist der SL-Plus auch für den Energiestandard KfW-Effizienzhaus 55 sowie den Bau von Passivhäusern hervorragend geeignet. Auch die Anforderungen der </w:t>
            </w:r>
            <w:proofErr w:type="spellStart"/>
            <w:r w:rsidRPr="00882C94">
              <w:rPr>
                <w:rFonts w:ascii="HelveticaNeue LightCond" w:hAnsi="HelveticaNeue LightCond"/>
                <w:color w:val="000000" w:themeColor="text1"/>
              </w:rPr>
              <w:t>EnEV</w:t>
            </w:r>
            <w:proofErr w:type="spellEnd"/>
            <w:r w:rsidRPr="00882C94">
              <w:rPr>
                <w:rFonts w:ascii="HelveticaNeue LightCond" w:hAnsi="HelveticaNeue LightCond"/>
                <w:color w:val="000000" w:themeColor="text1"/>
              </w:rPr>
              <w:t xml:space="preserve"> 2014 konnten wie beim vorliegenden Objekt leicht erfüllt werden. Zusammen mit Brennwertgastherme und Solarkollektoren gewährleistet das </w:t>
            </w:r>
            <w:proofErr w:type="spellStart"/>
            <w:r w:rsidRPr="00882C94">
              <w:rPr>
                <w:rFonts w:ascii="HelveticaNeue LightCond" w:hAnsi="HelveticaNeue LightCond"/>
                <w:color w:val="000000" w:themeColor="text1"/>
              </w:rPr>
              <w:t>Liapor</w:t>
            </w:r>
            <w:proofErr w:type="spellEnd"/>
            <w:r w:rsidRPr="00882C94">
              <w:rPr>
                <w:rFonts w:ascii="HelveticaNeue LightCond" w:hAnsi="HelveticaNeue LightCond"/>
                <w:color w:val="000000" w:themeColor="text1"/>
              </w:rPr>
              <w:t xml:space="preserve">-Mauerwerk hier höchste Energieeffizienz und niedrige Heizkosten. Der massive Wandaufbau überzeugt dabei auch durch Wartungsfreiheit und Langlebigkeit. Nicht zuletzt punktete der </w:t>
            </w:r>
            <w:proofErr w:type="spellStart"/>
            <w:r w:rsidRPr="00882C94">
              <w:rPr>
                <w:rFonts w:ascii="HelveticaNeue LightCond" w:hAnsi="HelveticaNeue LightCond"/>
                <w:color w:val="000000" w:themeColor="text1"/>
              </w:rPr>
              <w:t>Liapor</w:t>
            </w:r>
            <w:proofErr w:type="spellEnd"/>
            <w:r w:rsidRPr="00882C94">
              <w:rPr>
                <w:rFonts w:ascii="HelveticaNeue LightCond" w:hAnsi="HelveticaNeue LightCond"/>
                <w:color w:val="000000" w:themeColor="text1"/>
              </w:rPr>
              <w:t xml:space="preserve"> SL-Plus auch durch sein gutes Preis-Leistungs-Verhältnis.</w:t>
            </w:r>
          </w:p>
          <w:p w14:paraId="580A74FC" w14:textId="77777777" w:rsidR="00882C94" w:rsidRDefault="00882C94" w:rsidP="00882C94">
            <w:pPr>
              <w:jc w:val="both"/>
              <w:rPr>
                <w:rFonts w:ascii="HelveticaNeue LightCond" w:hAnsi="HelveticaNeue LightCond"/>
                <w:color w:val="000000" w:themeColor="text1"/>
              </w:rPr>
            </w:pPr>
          </w:p>
          <w:p w14:paraId="7F446EE8" w14:textId="77777777" w:rsidR="00882C94" w:rsidRPr="00882C94" w:rsidRDefault="00882C94" w:rsidP="00882C94">
            <w:pPr>
              <w:rPr>
                <w:rFonts w:ascii="HelveticaNeue LightCond" w:hAnsi="HelveticaNeue LightCond"/>
                <w:b/>
                <w:color w:val="000000" w:themeColor="text1"/>
              </w:rPr>
            </w:pPr>
            <w:r w:rsidRPr="00882C94">
              <w:rPr>
                <w:rFonts w:ascii="HelveticaNeue LightCond" w:hAnsi="HelveticaNeue LightCond"/>
                <w:b/>
                <w:color w:val="000000" w:themeColor="text1"/>
              </w:rPr>
              <w:t>Gute Verarbeitung, schneller Baufortschritt</w:t>
            </w:r>
          </w:p>
          <w:p w14:paraId="57F86F64" w14:textId="77777777" w:rsidR="00882C94" w:rsidRPr="00882C94" w:rsidRDefault="00882C94" w:rsidP="00882C94">
            <w:pPr>
              <w:jc w:val="both"/>
              <w:rPr>
                <w:rFonts w:ascii="HelveticaNeue LightCond" w:hAnsi="HelveticaNeue LightCond"/>
                <w:color w:val="000000" w:themeColor="text1"/>
              </w:rPr>
            </w:pPr>
          </w:p>
          <w:p w14:paraId="2436DDDC" w14:textId="1681F8CC" w:rsidR="00882C94" w:rsidRPr="00882C94" w:rsidRDefault="00882C94" w:rsidP="00882C94">
            <w:pPr>
              <w:jc w:val="both"/>
              <w:rPr>
                <w:rFonts w:ascii="HelveticaNeue LightCond" w:hAnsi="HelveticaNeue LightCond"/>
                <w:color w:val="000000" w:themeColor="text1"/>
              </w:rPr>
            </w:pPr>
            <w:r w:rsidRPr="00882C94">
              <w:rPr>
                <w:rFonts w:ascii="HelveticaNeue LightCond" w:hAnsi="HelveticaNeue LightCond"/>
                <w:color w:val="000000" w:themeColor="text1"/>
              </w:rPr>
              <w:t xml:space="preserve">Innerhalb weniger Wochen konnte im Jahr 2015 der Rohbau schnell und problemlos errichtet werden. Schließlich lässt sich der </w:t>
            </w:r>
            <w:proofErr w:type="spellStart"/>
            <w:r w:rsidRPr="00882C94">
              <w:rPr>
                <w:rFonts w:ascii="HelveticaNeue LightCond" w:hAnsi="HelveticaNeue LightCond"/>
                <w:color w:val="000000" w:themeColor="text1"/>
              </w:rPr>
              <w:t>Liapor</w:t>
            </w:r>
            <w:proofErr w:type="spellEnd"/>
            <w:r w:rsidRPr="00882C94">
              <w:rPr>
                <w:rFonts w:ascii="HelveticaNeue LightCond" w:hAnsi="HelveticaNeue LightCond"/>
                <w:color w:val="000000" w:themeColor="text1"/>
              </w:rPr>
              <w:t xml:space="preserve"> SL-Plus mit üblichen Bohr-, Säge- und Fräswerkzeugen schnell und einfach bearbeiten. Dazu kommen sein geringes Saugverhalten und die griffige Oberfläche, die einen hervorragenden Putzuntergrund darstellt. Vor Ort wurden alle Innenwände einlagig verputzt und gestrichen. Die Außenwände wurden mit Grundputz, vollflächiger Gewebespachtelung, Silikonharzputz und zweimaligem Anstrich versehen. Das Ergebnis ist ein unverwechselbares, markantes Einfamilienhaus, das Ästhetik und Funktionalität auf besondere Weise kombiniert, aber auch die vorgegebenen Ansprüche an Raumkomfort und Wohnqualität bestens erfüllt.</w:t>
            </w:r>
          </w:p>
          <w:p w14:paraId="2D30F00A" w14:textId="5A6E104A" w:rsidR="00240325" w:rsidRPr="00C26B2E" w:rsidRDefault="00240325" w:rsidP="00240325">
            <w:pPr>
              <w:jc w:val="both"/>
              <w:rPr>
                <w:rFonts w:ascii="HelveticaNeue LightCond" w:hAnsi="HelveticaNeue LightCond"/>
                <w:color w:val="000000" w:themeColor="text1"/>
              </w:rPr>
            </w:pPr>
          </w:p>
          <w:p w14:paraId="79BBDB12" w14:textId="1F510FF4" w:rsidR="00240325" w:rsidRPr="00C26B2E" w:rsidRDefault="00882C94" w:rsidP="00240325">
            <w:pPr>
              <w:jc w:val="both"/>
              <w:rPr>
                <w:rFonts w:ascii="HelveticaNeue LightCond" w:hAnsi="HelveticaNeue LightCond"/>
                <w:color w:val="000000" w:themeColor="text1"/>
              </w:rPr>
            </w:pPr>
            <w:r>
              <w:rPr>
                <w:rFonts w:ascii="HelveticaNeue LightCond" w:hAnsi="HelveticaNeue LightCond"/>
                <w:color w:val="000000" w:themeColor="text1"/>
              </w:rPr>
              <w:t>5</w:t>
            </w:r>
            <w:r w:rsidR="00E11EDC">
              <w:rPr>
                <w:rFonts w:ascii="HelveticaNeue LightCond" w:hAnsi="HelveticaNeue LightCond"/>
                <w:color w:val="000000" w:themeColor="text1"/>
              </w:rPr>
              <w:t>.</w:t>
            </w:r>
            <w:r>
              <w:rPr>
                <w:rFonts w:ascii="HelveticaNeue LightCond" w:hAnsi="HelveticaNeue LightCond"/>
                <w:color w:val="000000" w:themeColor="text1"/>
              </w:rPr>
              <w:t>5</w:t>
            </w:r>
            <w:r w:rsidR="00921D15">
              <w:rPr>
                <w:rFonts w:ascii="HelveticaNeue LightCond" w:hAnsi="HelveticaNeue LightCond"/>
                <w:color w:val="000000" w:themeColor="text1"/>
              </w:rPr>
              <w:t>0</w:t>
            </w:r>
            <w:r w:rsidR="000F7332">
              <w:rPr>
                <w:rFonts w:ascii="HelveticaNeue LightCond" w:hAnsi="HelveticaNeue LightCond"/>
                <w:color w:val="000000" w:themeColor="text1"/>
              </w:rPr>
              <w:t>0</w:t>
            </w:r>
            <w:r w:rsidR="00984429">
              <w:rPr>
                <w:rFonts w:ascii="HelveticaNeue LightCond" w:hAnsi="HelveticaNeue LightCond"/>
                <w:color w:val="000000" w:themeColor="text1"/>
              </w:rPr>
              <w:t xml:space="preserve"> </w:t>
            </w:r>
            <w:r w:rsidR="00240325" w:rsidRPr="00C26B2E">
              <w:rPr>
                <w:rFonts w:ascii="HelveticaNeue LightCond" w:hAnsi="HelveticaNeue LightCond"/>
                <w:color w:val="000000" w:themeColor="text1"/>
              </w:rPr>
              <w:t>Zeichen</w:t>
            </w:r>
          </w:p>
          <w:p w14:paraId="7112F660" w14:textId="76773543" w:rsidR="00B539EB" w:rsidRPr="00C26B2E" w:rsidRDefault="00B539EB" w:rsidP="00B539EB">
            <w:pPr>
              <w:jc w:val="both"/>
              <w:rPr>
                <w:rFonts w:ascii="HelveticaNeue LightCond" w:hAnsi="HelveticaNeue LightCond"/>
                <w:color w:val="000000" w:themeColor="text1"/>
              </w:rPr>
            </w:pPr>
          </w:p>
          <w:p w14:paraId="7F82A520" w14:textId="77777777" w:rsidR="00B539EB" w:rsidRPr="00C26B2E" w:rsidRDefault="00B539EB" w:rsidP="00B539EB">
            <w:pPr>
              <w:jc w:val="both"/>
              <w:rPr>
                <w:rFonts w:ascii="HelveticaNeue LightCond" w:hAnsi="HelveticaNeue LightCond"/>
                <w:color w:val="000000" w:themeColor="text1"/>
              </w:rPr>
            </w:pPr>
          </w:p>
          <w:p w14:paraId="276E4FF7" w14:textId="77777777" w:rsidR="008D79F6" w:rsidRPr="00C26B2E" w:rsidRDefault="008D79F6" w:rsidP="008D79F6">
            <w:pPr>
              <w:jc w:val="both"/>
              <w:rPr>
                <w:rFonts w:ascii="HelveticaNeue LightCond" w:hAnsi="HelveticaNeue LightCond"/>
                <w:color w:val="000000" w:themeColor="text1"/>
              </w:rPr>
            </w:pPr>
            <w:bookmarkStart w:id="0" w:name="_GoBack"/>
            <w:bookmarkEnd w:id="0"/>
          </w:p>
          <w:p w14:paraId="4DFE86C1" w14:textId="77777777" w:rsidR="008D79F6" w:rsidRPr="00C26B2E" w:rsidRDefault="008D79F6" w:rsidP="008D79F6">
            <w:pPr>
              <w:jc w:val="both"/>
              <w:rPr>
                <w:rFonts w:ascii="HelveticaNeue LightCond" w:hAnsi="HelveticaNeue LightCond"/>
                <w:color w:val="000000" w:themeColor="text1"/>
              </w:rPr>
            </w:pPr>
          </w:p>
          <w:p w14:paraId="388473A7" w14:textId="77777777" w:rsidR="008D79F6" w:rsidRPr="00ED3353" w:rsidRDefault="008D79F6" w:rsidP="008D79F6">
            <w:pPr>
              <w:jc w:val="both"/>
              <w:rPr>
                <w:rFonts w:ascii="HelveticaNeue LightCond" w:hAnsi="HelveticaNeue LightCond"/>
                <w:b/>
                <w:color w:val="000000" w:themeColor="text1"/>
              </w:rPr>
            </w:pPr>
            <w:r w:rsidRPr="00ED3353">
              <w:rPr>
                <w:rFonts w:ascii="HelveticaNeue LightCond" w:hAnsi="HelveticaNeue LightCond"/>
                <w:b/>
                <w:color w:val="000000" w:themeColor="text1"/>
              </w:rPr>
              <w:t>Abbildungen</w:t>
            </w:r>
          </w:p>
          <w:p w14:paraId="4C55A9D4" w14:textId="77777777" w:rsidR="008D79F6" w:rsidRPr="00ED3353" w:rsidRDefault="008D79F6" w:rsidP="008D79F6">
            <w:pPr>
              <w:jc w:val="both"/>
              <w:rPr>
                <w:rFonts w:ascii="HelveticaNeue LightCond" w:hAnsi="HelveticaNeue LightCond"/>
                <w:color w:val="000000" w:themeColor="text1"/>
              </w:rPr>
            </w:pPr>
          </w:p>
          <w:p w14:paraId="63F3D4C0" w14:textId="77777777" w:rsidR="00D974D3" w:rsidRPr="00ED3353" w:rsidRDefault="00D974D3" w:rsidP="00D974D3">
            <w:pPr>
              <w:jc w:val="both"/>
              <w:rPr>
                <w:rFonts w:ascii="HelveticaNeue LightCond" w:hAnsi="HelveticaNeue LightCond"/>
                <w:b/>
                <w:color w:val="000000" w:themeColor="text1"/>
              </w:rPr>
            </w:pPr>
            <w:r w:rsidRPr="00ED3353">
              <w:rPr>
                <w:rFonts w:ascii="HelveticaNeue LightCond" w:hAnsi="HelveticaNeue LightCond"/>
                <w:b/>
                <w:color w:val="000000" w:themeColor="text1"/>
              </w:rPr>
              <w:t>Bild 1</w:t>
            </w:r>
          </w:p>
          <w:p w14:paraId="76D9D99E" w14:textId="28D6C3B9" w:rsidR="0062071A" w:rsidRPr="0062071A" w:rsidRDefault="0062071A" w:rsidP="0062071A">
            <w:pPr>
              <w:jc w:val="both"/>
              <w:rPr>
                <w:rFonts w:ascii="HelveticaNeue LightCond" w:hAnsi="HelveticaNeue LightCond"/>
                <w:color w:val="000000" w:themeColor="text1"/>
              </w:rPr>
            </w:pPr>
            <w:r w:rsidRPr="0062071A">
              <w:rPr>
                <w:rFonts w:ascii="HelveticaNeue LightCond" w:hAnsi="HelveticaNeue LightCond"/>
                <w:color w:val="000000" w:themeColor="text1"/>
              </w:rPr>
              <w:t xml:space="preserve">Das Wohnhaus mit seiner Gebäudehülle aus </w:t>
            </w:r>
            <w:proofErr w:type="spellStart"/>
            <w:r w:rsidRPr="0062071A">
              <w:rPr>
                <w:rFonts w:ascii="HelveticaNeue LightCond" w:hAnsi="HelveticaNeue LightCond"/>
                <w:color w:val="000000" w:themeColor="text1"/>
              </w:rPr>
              <w:t>Liapor</w:t>
            </w:r>
            <w:proofErr w:type="spellEnd"/>
            <w:r w:rsidRPr="0062071A">
              <w:rPr>
                <w:rFonts w:ascii="HelveticaNeue LightCond" w:hAnsi="HelveticaNeue LightCond"/>
                <w:color w:val="000000" w:themeColor="text1"/>
              </w:rPr>
              <w:t>-Mauersteinen</w:t>
            </w:r>
            <w:r>
              <w:rPr>
                <w:rFonts w:ascii="HelveticaNeue LightCond" w:hAnsi="HelveticaNeue LightCond"/>
                <w:color w:val="000000" w:themeColor="text1"/>
              </w:rPr>
              <w:t xml:space="preserve"> </w:t>
            </w:r>
            <w:r w:rsidRPr="0062071A">
              <w:rPr>
                <w:rFonts w:ascii="HelveticaNeue LightCond" w:hAnsi="HelveticaNeue LightCond"/>
                <w:color w:val="000000" w:themeColor="text1"/>
              </w:rPr>
              <w:t>ist perfekt in die gegebene Topografie eingepasst.</w:t>
            </w:r>
          </w:p>
          <w:p w14:paraId="7795E8E9" w14:textId="77777777" w:rsidR="0062071A" w:rsidRPr="0062071A" w:rsidRDefault="0062071A" w:rsidP="0062071A">
            <w:pPr>
              <w:jc w:val="both"/>
              <w:rPr>
                <w:rFonts w:ascii="HelveticaNeue LightCond" w:hAnsi="HelveticaNeue LightCond"/>
                <w:i/>
                <w:color w:val="000000" w:themeColor="text1"/>
              </w:rPr>
            </w:pPr>
            <w:r w:rsidRPr="0062071A">
              <w:rPr>
                <w:rFonts w:ascii="HelveticaNeue LightCond" w:hAnsi="HelveticaNeue LightCond"/>
                <w:i/>
                <w:color w:val="000000" w:themeColor="text1"/>
              </w:rPr>
              <w:t xml:space="preserve">Foto: </w:t>
            </w:r>
            <w:proofErr w:type="spellStart"/>
            <w:r w:rsidRPr="0062071A">
              <w:rPr>
                <w:rFonts w:ascii="HelveticaNeue LightCond" w:hAnsi="HelveticaNeue LightCond"/>
                <w:i/>
                <w:color w:val="000000" w:themeColor="text1"/>
              </w:rPr>
              <w:t>Bautiger</w:t>
            </w:r>
            <w:proofErr w:type="spellEnd"/>
            <w:r w:rsidRPr="0062071A">
              <w:rPr>
                <w:rFonts w:ascii="HelveticaNeue LightCond" w:hAnsi="HelveticaNeue LightCond"/>
                <w:i/>
                <w:color w:val="000000" w:themeColor="text1"/>
              </w:rPr>
              <w:t xml:space="preserve"> Verlag  </w:t>
            </w:r>
          </w:p>
          <w:p w14:paraId="2AE13B86" w14:textId="4D151A7F" w:rsidR="00D974D3" w:rsidRPr="00ED3353" w:rsidRDefault="00D974D3" w:rsidP="0062071A">
            <w:pPr>
              <w:jc w:val="both"/>
              <w:rPr>
                <w:rFonts w:ascii="HelveticaNeue LightCond" w:hAnsi="HelveticaNeue LightCond"/>
                <w:i/>
                <w:color w:val="000000" w:themeColor="text1"/>
              </w:rPr>
            </w:pPr>
            <w:r w:rsidRPr="00ED3353">
              <w:rPr>
                <w:rFonts w:ascii="HelveticaNeue LightCond" w:hAnsi="HelveticaNeue LightCond"/>
                <w:i/>
                <w:color w:val="000000" w:themeColor="text1"/>
              </w:rPr>
              <w:t>Abdruck bei Urheberangabe honorarfrei</w:t>
            </w:r>
          </w:p>
          <w:p w14:paraId="1DB5526F" w14:textId="77777777" w:rsidR="00D974D3" w:rsidRPr="00ED3353" w:rsidRDefault="00D974D3" w:rsidP="00D974D3">
            <w:pPr>
              <w:jc w:val="both"/>
              <w:rPr>
                <w:rFonts w:ascii="HelveticaNeue LightCond" w:hAnsi="HelveticaNeue LightCond"/>
                <w:color w:val="000000" w:themeColor="text1"/>
              </w:rPr>
            </w:pPr>
          </w:p>
          <w:p w14:paraId="50281C21" w14:textId="77777777" w:rsidR="00D974D3" w:rsidRPr="00ED3353" w:rsidRDefault="00D974D3" w:rsidP="00D974D3">
            <w:pPr>
              <w:jc w:val="both"/>
              <w:rPr>
                <w:rFonts w:ascii="HelveticaNeue LightCond" w:hAnsi="HelveticaNeue LightCond"/>
                <w:b/>
                <w:color w:val="000000" w:themeColor="text1"/>
              </w:rPr>
            </w:pPr>
            <w:r w:rsidRPr="00ED3353">
              <w:rPr>
                <w:rFonts w:ascii="HelveticaNeue LightCond" w:hAnsi="HelveticaNeue LightCond"/>
                <w:b/>
                <w:color w:val="000000" w:themeColor="text1"/>
              </w:rPr>
              <w:t>Bild 2</w:t>
            </w:r>
          </w:p>
          <w:p w14:paraId="60028137" w14:textId="10D52709" w:rsidR="0062071A" w:rsidRPr="0062071A" w:rsidRDefault="0062071A" w:rsidP="0062071A">
            <w:pPr>
              <w:rPr>
                <w:rFonts w:ascii="HelveticaNeue LightCond" w:hAnsi="HelveticaNeue LightCond"/>
                <w:color w:val="000000" w:themeColor="text1"/>
              </w:rPr>
            </w:pPr>
            <w:r w:rsidRPr="0062071A">
              <w:rPr>
                <w:rFonts w:ascii="HelveticaNeue LightCond" w:hAnsi="HelveticaNeue LightCond"/>
                <w:color w:val="000000" w:themeColor="text1"/>
              </w:rPr>
              <w:t>Großzügige Fensterfronten schaffen im rückwärtigen Gebäudeteil die Verbindung zum Garten.</w:t>
            </w:r>
          </w:p>
          <w:p w14:paraId="5B240B5F" w14:textId="77777777" w:rsidR="0062071A" w:rsidRPr="0062071A" w:rsidRDefault="0062071A" w:rsidP="0062071A">
            <w:pPr>
              <w:rPr>
                <w:rFonts w:ascii="HelveticaNeue LightCond" w:hAnsi="HelveticaNeue LightCond"/>
                <w:i/>
                <w:color w:val="000000" w:themeColor="text1"/>
              </w:rPr>
            </w:pPr>
            <w:r w:rsidRPr="0062071A">
              <w:rPr>
                <w:rFonts w:ascii="HelveticaNeue LightCond" w:hAnsi="HelveticaNeue LightCond"/>
                <w:i/>
                <w:color w:val="000000" w:themeColor="text1"/>
              </w:rPr>
              <w:t xml:space="preserve">Foto: </w:t>
            </w:r>
            <w:proofErr w:type="spellStart"/>
            <w:r w:rsidRPr="0062071A">
              <w:rPr>
                <w:rFonts w:ascii="HelveticaNeue LightCond" w:hAnsi="HelveticaNeue LightCond"/>
                <w:i/>
                <w:color w:val="000000" w:themeColor="text1"/>
              </w:rPr>
              <w:t>Bautiger</w:t>
            </w:r>
            <w:proofErr w:type="spellEnd"/>
            <w:r w:rsidRPr="0062071A">
              <w:rPr>
                <w:rFonts w:ascii="HelveticaNeue LightCond" w:hAnsi="HelveticaNeue LightCond"/>
                <w:i/>
                <w:color w:val="000000" w:themeColor="text1"/>
              </w:rPr>
              <w:t xml:space="preserve"> Verlag    </w:t>
            </w:r>
          </w:p>
          <w:p w14:paraId="57A99B08" w14:textId="673000CE" w:rsidR="00921D15" w:rsidRPr="00ED3353" w:rsidRDefault="00984429" w:rsidP="00984429">
            <w:pPr>
              <w:jc w:val="both"/>
              <w:rPr>
                <w:rFonts w:ascii="HelveticaNeue LightCond" w:hAnsi="HelveticaNeue LightCond"/>
                <w:i/>
                <w:iCs/>
                <w:color w:val="000000" w:themeColor="text1"/>
              </w:rPr>
            </w:pPr>
            <w:r w:rsidRPr="00ED3353">
              <w:rPr>
                <w:rFonts w:ascii="HelveticaNeue LightCond" w:hAnsi="HelveticaNeue LightCond"/>
                <w:i/>
                <w:iCs/>
                <w:color w:val="000000" w:themeColor="text1"/>
              </w:rPr>
              <w:t>Abdruck bei Urheberangabe honorarfrei</w:t>
            </w:r>
          </w:p>
          <w:p w14:paraId="5C4750D8" w14:textId="77777777" w:rsidR="00A64238" w:rsidRDefault="00A64238" w:rsidP="00ED3353">
            <w:pPr>
              <w:jc w:val="both"/>
              <w:rPr>
                <w:rFonts w:ascii="45 Helvetica Light" w:hAnsi="45 Helvetica Light"/>
                <w:b/>
                <w:i/>
                <w:color w:val="000000" w:themeColor="text1"/>
                <w:vertAlign w:val="subscript"/>
              </w:rPr>
            </w:pPr>
          </w:p>
          <w:p w14:paraId="54539543" w14:textId="77777777" w:rsidR="0062071A" w:rsidRPr="0062071A" w:rsidRDefault="0062071A" w:rsidP="0062071A">
            <w:pPr>
              <w:jc w:val="both"/>
              <w:rPr>
                <w:rFonts w:ascii="HelveticaNeue LightCond" w:hAnsi="HelveticaNeue LightCond"/>
                <w:b/>
                <w:color w:val="000000" w:themeColor="text1"/>
              </w:rPr>
            </w:pPr>
            <w:r w:rsidRPr="0062071A">
              <w:rPr>
                <w:rFonts w:ascii="HelveticaNeue LightCond" w:hAnsi="HelveticaNeue LightCond"/>
                <w:b/>
                <w:color w:val="000000" w:themeColor="text1"/>
              </w:rPr>
              <w:t>Bild 3</w:t>
            </w:r>
          </w:p>
          <w:p w14:paraId="25921DAF" w14:textId="77777777" w:rsidR="0062071A" w:rsidRPr="0062071A" w:rsidRDefault="0062071A" w:rsidP="0062071A">
            <w:pPr>
              <w:rPr>
                <w:rFonts w:ascii="45 Helvetica Light" w:hAnsi="45 Helvetica Light"/>
                <w:b/>
                <w:i/>
                <w:color w:val="000000" w:themeColor="text1"/>
                <w:vertAlign w:val="subscript"/>
              </w:rPr>
            </w:pPr>
            <w:r w:rsidRPr="0062071A">
              <w:rPr>
                <w:rFonts w:ascii="HelveticaNeue LightCond" w:hAnsi="HelveticaNeue LightCond"/>
                <w:color w:val="000000" w:themeColor="text1"/>
              </w:rPr>
              <w:t>Zur Straße hin erscheint das Objekt als geschlossener, ­ebenerdiger Baukörper.</w:t>
            </w:r>
          </w:p>
          <w:p w14:paraId="71899418" w14:textId="77777777" w:rsidR="0062071A" w:rsidRPr="0062071A" w:rsidRDefault="0062071A" w:rsidP="0062071A">
            <w:pPr>
              <w:rPr>
                <w:rFonts w:ascii="HelveticaNeue LightCond" w:hAnsi="HelveticaNeue LightCond"/>
                <w:i/>
                <w:color w:val="000000" w:themeColor="text1"/>
              </w:rPr>
            </w:pPr>
            <w:r w:rsidRPr="0062071A">
              <w:rPr>
                <w:rFonts w:ascii="HelveticaNeue LightCond" w:hAnsi="HelveticaNeue LightCond"/>
                <w:i/>
                <w:color w:val="000000" w:themeColor="text1"/>
              </w:rPr>
              <w:t xml:space="preserve">Foto: </w:t>
            </w:r>
            <w:proofErr w:type="spellStart"/>
            <w:r w:rsidRPr="0062071A">
              <w:rPr>
                <w:rFonts w:ascii="HelveticaNeue LightCond" w:hAnsi="HelveticaNeue LightCond"/>
                <w:i/>
                <w:color w:val="000000" w:themeColor="text1"/>
              </w:rPr>
              <w:t>Bautiger</w:t>
            </w:r>
            <w:proofErr w:type="spellEnd"/>
            <w:r w:rsidRPr="0062071A">
              <w:rPr>
                <w:rFonts w:ascii="HelveticaNeue LightCond" w:hAnsi="HelveticaNeue LightCond"/>
                <w:i/>
                <w:color w:val="000000" w:themeColor="text1"/>
              </w:rPr>
              <w:t xml:space="preserve"> Verlag    </w:t>
            </w:r>
          </w:p>
          <w:p w14:paraId="13686EF5" w14:textId="46034E89" w:rsidR="0062071A" w:rsidRPr="00C26B2E" w:rsidRDefault="0062071A" w:rsidP="0062071A">
            <w:pPr>
              <w:rPr>
                <w:rFonts w:ascii="45 Helvetica Light" w:hAnsi="45 Helvetica Light"/>
                <w:b/>
                <w:i/>
                <w:color w:val="000000" w:themeColor="text1"/>
                <w:vertAlign w:val="subscript"/>
              </w:rPr>
            </w:pPr>
            <w:r w:rsidRPr="0062071A">
              <w:rPr>
                <w:rFonts w:ascii="HelveticaNeue LightCond" w:hAnsi="HelveticaNeue LightCond"/>
                <w:i/>
                <w:color w:val="000000" w:themeColor="text1"/>
              </w:rPr>
              <w:t>Abdruck bei Urheberangabe honorarfrei</w:t>
            </w: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882C94"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44EC62AB" w14:textId="2522911A" w:rsidR="000E4007" w:rsidRPr="00C26B2E" w:rsidRDefault="000E4007" w:rsidP="003E71DB">
      <w:pPr>
        <w:jc w:val="both"/>
        <w:rPr>
          <w:rFonts w:ascii="45 Helvetica Light" w:hAnsi="45 Helvetica Light"/>
          <w:b/>
          <w:i/>
          <w:color w:val="000000" w:themeColor="text1"/>
          <w:vertAlign w:val="subscript"/>
        </w:rPr>
      </w:pPr>
    </w:p>
    <w:sectPr w:rsidR="000E4007" w:rsidRPr="00C26B2E"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882C94" w:rsidRDefault="00882C94" w:rsidP="009342A1">
      <w:r>
        <w:separator/>
      </w:r>
    </w:p>
  </w:endnote>
  <w:endnote w:type="continuationSeparator" w:id="0">
    <w:p w14:paraId="5B6A892E" w14:textId="77777777" w:rsidR="00882C94" w:rsidRDefault="00882C94"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Arial"/>
    <w:panose1 w:val="020F0502020204030204"/>
    <w:charset w:val="00"/>
    <w:family w:val="roman"/>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ITC Veljovic Std Medium">
    <w:panose1 w:val="00000600000000000000"/>
    <w:charset w:val="00"/>
    <w:family w:val="auto"/>
    <w:pitch w:val="variable"/>
    <w:sig w:usb0="800000AF" w:usb1="4000204A" w:usb2="00000000" w:usb3="00000000" w:csb0="00000001" w:csb1="00000000"/>
  </w:font>
  <w:font w:name="Arial">
    <w:panose1 w:val="020B0604020202020204"/>
    <w:charset w:val="00"/>
    <w:family w:val="auto"/>
    <w:pitch w:val="variable"/>
    <w:sig w:usb0="E0002EFF" w:usb1="C0007843" w:usb2="00000009" w:usb3="00000000" w:csb0="000001FF"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882C94" w:rsidRDefault="00882C94" w:rsidP="009342A1">
      <w:r>
        <w:separator/>
      </w:r>
    </w:p>
  </w:footnote>
  <w:footnote w:type="continuationSeparator" w:id="0">
    <w:p w14:paraId="05BD034D" w14:textId="77777777" w:rsidR="00882C94" w:rsidRDefault="00882C94"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882C94" w:rsidRDefault="00882C94"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0F7332"/>
    <w:rsid w:val="00163440"/>
    <w:rsid w:val="001851F4"/>
    <w:rsid w:val="001C0750"/>
    <w:rsid w:val="001C0D59"/>
    <w:rsid w:val="001C51F4"/>
    <w:rsid w:val="00240325"/>
    <w:rsid w:val="0030614E"/>
    <w:rsid w:val="003659CE"/>
    <w:rsid w:val="0038158A"/>
    <w:rsid w:val="003D7A5E"/>
    <w:rsid w:val="003E71DB"/>
    <w:rsid w:val="004673E7"/>
    <w:rsid w:val="00477F7E"/>
    <w:rsid w:val="00481F44"/>
    <w:rsid w:val="00566CB6"/>
    <w:rsid w:val="00593429"/>
    <w:rsid w:val="0062071A"/>
    <w:rsid w:val="00650037"/>
    <w:rsid w:val="00684589"/>
    <w:rsid w:val="00692726"/>
    <w:rsid w:val="0069311F"/>
    <w:rsid w:val="006F703D"/>
    <w:rsid w:val="00715956"/>
    <w:rsid w:val="0072145E"/>
    <w:rsid w:val="00736B53"/>
    <w:rsid w:val="007B64C9"/>
    <w:rsid w:val="007F2A83"/>
    <w:rsid w:val="00801A7B"/>
    <w:rsid w:val="00882C94"/>
    <w:rsid w:val="00884115"/>
    <w:rsid w:val="008D1254"/>
    <w:rsid w:val="008D79F6"/>
    <w:rsid w:val="008E0997"/>
    <w:rsid w:val="00902D72"/>
    <w:rsid w:val="00921D15"/>
    <w:rsid w:val="009309E3"/>
    <w:rsid w:val="009342A1"/>
    <w:rsid w:val="00940040"/>
    <w:rsid w:val="0096364E"/>
    <w:rsid w:val="00980C66"/>
    <w:rsid w:val="00984429"/>
    <w:rsid w:val="009C2D53"/>
    <w:rsid w:val="00A64238"/>
    <w:rsid w:val="00B539EB"/>
    <w:rsid w:val="00C26B2E"/>
    <w:rsid w:val="00C31F56"/>
    <w:rsid w:val="00C60FE6"/>
    <w:rsid w:val="00C735AB"/>
    <w:rsid w:val="00C90202"/>
    <w:rsid w:val="00C93535"/>
    <w:rsid w:val="00CD413C"/>
    <w:rsid w:val="00CF2863"/>
    <w:rsid w:val="00D329E2"/>
    <w:rsid w:val="00D974D3"/>
    <w:rsid w:val="00DA2479"/>
    <w:rsid w:val="00DD3AEB"/>
    <w:rsid w:val="00E11EDC"/>
    <w:rsid w:val="00E26A46"/>
    <w:rsid w:val="00E530CF"/>
    <w:rsid w:val="00EB0D88"/>
    <w:rsid w:val="00ED18AD"/>
    <w:rsid w:val="00ED3353"/>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894</Words>
  <Characters>5635</Characters>
  <Application>Microsoft Macintosh Word</Application>
  <DocSecurity>0</DocSecurity>
  <Lines>46</Lines>
  <Paragraphs>13</Paragraphs>
  <ScaleCrop>false</ScaleCrop>
  <Company>mk publishing GmbH</Company>
  <LinksUpToDate>false</LinksUpToDate>
  <CharactersWithSpaces>6516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5</cp:revision>
  <dcterms:created xsi:type="dcterms:W3CDTF">2019-04-29T07:56:00Z</dcterms:created>
  <dcterms:modified xsi:type="dcterms:W3CDTF">2019-08-05T09:14:00Z</dcterms:modified>
</cp:coreProperties>
</file>